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B02" w:rsidRPr="009E3A37" w:rsidRDefault="00B9596A" w:rsidP="009E3A37">
      <w:pPr>
        <w:pStyle w:val="Titulka"/>
        <w:rPr>
          <w:rStyle w:val="Nzevknihy"/>
          <w:b/>
          <w:bCs w:val="0"/>
          <w:spacing w:val="0"/>
          <w:sz w:val="32"/>
        </w:rPr>
      </w:pPr>
      <w:r w:rsidRPr="00B9596A">
        <w:rPr>
          <w:rStyle w:val="Nzevknihy"/>
          <w:b/>
          <w:bCs w:val="0"/>
          <w:spacing w:val="0"/>
          <w:sz w:val="32"/>
        </w:rPr>
        <w:t>Rámcová smlouva na praní prádla pro LL Lázně Kynžvart</w:t>
      </w:r>
      <w:r w:rsidR="0034729E" w:rsidRPr="009E3A37">
        <w:rPr>
          <w:rStyle w:val="Nzevknihy"/>
          <w:b/>
          <w:bCs w:val="0"/>
          <w:spacing w:val="0"/>
          <w:sz w:val="32"/>
        </w:rPr>
        <w:t xml:space="preserve"> </w:t>
      </w:r>
      <w:proofErr w:type="gramStart"/>
      <w:r w:rsidR="009C0B02" w:rsidRPr="009E3A37">
        <w:rPr>
          <w:rStyle w:val="Nzevknihy"/>
          <w:b/>
          <w:bCs w:val="0"/>
          <w:spacing w:val="0"/>
          <w:sz w:val="32"/>
        </w:rPr>
        <w:t>č.</w:t>
      </w:r>
      <w:r w:rsidR="008F112D" w:rsidRPr="009E3A37">
        <w:rPr>
          <w:rStyle w:val="Nzevknihy"/>
          <w:b/>
          <w:bCs w:val="0"/>
          <w:spacing w:val="0"/>
          <w:sz w:val="32"/>
        </w:rPr>
        <w:t xml:space="preserve"> </w:t>
      </w:r>
      <w:r w:rsidR="00447130" w:rsidRPr="009E3A37">
        <w:rPr>
          <w:rStyle w:val="Nzevknihy"/>
          <w:b/>
          <w:bCs w:val="0"/>
          <w:spacing w:val="0"/>
          <w:sz w:val="32"/>
        </w:rPr>
        <w:t>..</w:t>
      </w:r>
      <w:r w:rsidR="00276FBA" w:rsidRPr="009E3A37">
        <w:rPr>
          <w:rStyle w:val="Nzevknihy"/>
          <w:b/>
          <w:bCs w:val="0"/>
          <w:spacing w:val="0"/>
          <w:sz w:val="32"/>
        </w:rPr>
        <w:t>/20</w:t>
      </w:r>
      <w:r w:rsidR="00E9048D">
        <w:rPr>
          <w:rStyle w:val="Nzevknihy"/>
          <w:b/>
          <w:bCs w:val="0"/>
          <w:spacing w:val="0"/>
          <w:sz w:val="32"/>
        </w:rPr>
        <w:t>20</w:t>
      </w:r>
      <w:proofErr w:type="gramEnd"/>
    </w:p>
    <w:p w:rsidR="009C0B02" w:rsidRPr="00491807" w:rsidRDefault="009C0B02" w:rsidP="00447130">
      <w:pPr>
        <w:jc w:val="center"/>
        <w:rPr>
          <w:rFonts w:cs="Calibri"/>
          <w:b/>
          <w:u w:val="single"/>
        </w:rPr>
      </w:pPr>
      <w:r w:rsidRPr="00491807">
        <w:rPr>
          <w:rFonts w:cs="Calibri"/>
        </w:rPr>
        <w:t xml:space="preserve">uzavřená </w:t>
      </w:r>
      <w:r w:rsidR="00447130" w:rsidRPr="00447130">
        <w:rPr>
          <w:rFonts w:cs="Calibri"/>
        </w:rPr>
        <w:t>v souladu se zákonem č. 89/2012 Sb., občanský zákoník,</w:t>
      </w:r>
      <w:r w:rsidR="00447130">
        <w:rPr>
          <w:rFonts w:cs="Calibri"/>
        </w:rPr>
        <w:br/>
      </w:r>
      <w:r w:rsidR="00447130" w:rsidRPr="00447130">
        <w:rPr>
          <w:rFonts w:cs="Calibri"/>
        </w:rPr>
        <w:t>a zákonem č. 134/2016 Sb., o zadávání veřejných zakázek</w:t>
      </w:r>
      <w:r w:rsidRPr="00491807">
        <w:rPr>
          <w:rFonts w:cs="Calibri"/>
        </w:rPr>
        <w:t>, v</w:t>
      </w:r>
      <w:r w:rsidR="009018F2">
        <w:rPr>
          <w:rFonts w:cs="Calibri"/>
        </w:rPr>
        <w:t xml:space="preserve"> platném</w:t>
      </w:r>
      <w:r w:rsidRPr="00491807">
        <w:rPr>
          <w:rFonts w:cs="Calibri"/>
        </w:rPr>
        <w:t xml:space="preserve"> znění</w:t>
      </w:r>
    </w:p>
    <w:p w:rsidR="00C75C1B" w:rsidRDefault="00C75C1B" w:rsidP="00CA58A5">
      <w:pPr>
        <w:tabs>
          <w:tab w:val="left" w:pos="6379"/>
        </w:tabs>
        <w:jc w:val="both"/>
        <w:rPr>
          <w:rFonts w:cs="Calibri"/>
          <w:b/>
          <w:u w:val="single"/>
        </w:rPr>
      </w:pPr>
    </w:p>
    <w:p w:rsidR="009C0B02" w:rsidRPr="0034729E" w:rsidRDefault="008F1541" w:rsidP="00CA58A5">
      <w:pPr>
        <w:tabs>
          <w:tab w:val="left" w:pos="6379"/>
        </w:tabs>
        <w:jc w:val="both"/>
        <w:rPr>
          <w:rStyle w:val="Nzevknihy"/>
        </w:rPr>
      </w:pPr>
      <w:r w:rsidRPr="0034729E">
        <w:rPr>
          <w:rStyle w:val="Nzevknihy"/>
        </w:rPr>
        <w:t>Z</w:t>
      </w:r>
      <w:r w:rsidR="007E3904" w:rsidRPr="0034729E">
        <w:rPr>
          <w:rStyle w:val="Nzevknihy"/>
        </w:rPr>
        <w:t>adávací řízení číslo</w:t>
      </w:r>
      <w:r w:rsidR="00E6369D" w:rsidRPr="0034729E">
        <w:rPr>
          <w:rStyle w:val="Nzevknihy"/>
        </w:rPr>
        <w:t>:</w:t>
      </w:r>
      <w:r w:rsidR="00322367" w:rsidRPr="0034729E">
        <w:rPr>
          <w:rStyle w:val="Nzevknihy"/>
        </w:rPr>
        <w:tab/>
      </w:r>
      <w:r w:rsidR="00E9048D" w:rsidRPr="00E9048D">
        <w:rPr>
          <w:rStyle w:val="Nzevknihy"/>
        </w:rPr>
        <w:t>VZ0103381</w:t>
      </w:r>
    </w:p>
    <w:p w:rsidR="00B01ECE" w:rsidRPr="00E9048D" w:rsidRDefault="00DA32AC" w:rsidP="00CA58A5">
      <w:pPr>
        <w:tabs>
          <w:tab w:val="left" w:pos="6379"/>
        </w:tabs>
        <w:jc w:val="both"/>
        <w:rPr>
          <w:rStyle w:val="Nzevknihy"/>
          <w:b w:val="0"/>
        </w:rPr>
      </w:pPr>
      <w:r w:rsidRPr="0034729E">
        <w:rPr>
          <w:rStyle w:val="Nzevknihy"/>
        </w:rPr>
        <w:t>Interní číslo zakázky:</w:t>
      </w:r>
      <w:r w:rsidRPr="0034729E">
        <w:rPr>
          <w:rStyle w:val="Nzevknihy"/>
        </w:rPr>
        <w:tab/>
      </w:r>
      <w:r w:rsidR="00E9048D" w:rsidRPr="00E9048D">
        <w:rPr>
          <w:b/>
        </w:rPr>
        <w:t>2020004/PTN</w:t>
      </w:r>
      <w:r w:rsidR="00E9048D" w:rsidRPr="00E9048D">
        <w:rPr>
          <w:rStyle w:val="Nzevknihy"/>
          <w:b w:val="0"/>
        </w:rPr>
        <w:t xml:space="preserve"> </w:t>
      </w:r>
    </w:p>
    <w:p w:rsidR="00302941" w:rsidRPr="007E3904" w:rsidRDefault="00302941" w:rsidP="00CA58A5">
      <w:pPr>
        <w:tabs>
          <w:tab w:val="left" w:pos="6379"/>
        </w:tabs>
        <w:jc w:val="both"/>
        <w:rPr>
          <w:rStyle w:val="Nzevknihy"/>
        </w:rPr>
      </w:pPr>
    </w:p>
    <w:p w:rsidR="009C0B02" w:rsidRPr="008F1541" w:rsidRDefault="009C0B02" w:rsidP="00447130">
      <w:pPr>
        <w:pStyle w:val="Level1"/>
        <w:numPr>
          <w:ilvl w:val="0"/>
          <w:numId w:val="0"/>
        </w:numPr>
        <w:ind w:left="360"/>
      </w:pPr>
      <w:r w:rsidRPr="008F1541">
        <w:t xml:space="preserve">Smluvní strany </w:t>
      </w:r>
    </w:p>
    <w:p w:rsidR="00C177B3" w:rsidRPr="008F1541" w:rsidRDefault="00B12C76" w:rsidP="00B12C76">
      <w:pPr>
        <w:tabs>
          <w:tab w:val="left" w:pos="3402"/>
        </w:tabs>
        <w:jc w:val="both"/>
        <w:rPr>
          <w:rStyle w:val="Nzevknihy"/>
        </w:rPr>
      </w:pPr>
      <w:r w:rsidRPr="00B12C76">
        <w:rPr>
          <w:rStyle w:val="Nzevknihy"/>
        </w:rPr>
        <w:t>Objednatel:</w:t>
      </w:r>
      <w:r w:rsidR="00C110EE" w:rsidRPr="008F1541">
        <w:rPr>
          <w:rStyle w:val="Nzevknihy"/>
        </w:rPr>
        <w:tab/>
      </w:r>
      <w:r w:rsidR="008F1541" w:rsidRPr="008F1541">
        <w:rPr>
          <w:rStyle w:val="Nzevknihy"/>
        </w:rPr>
        <w:t xml:space="preserve">Léčebné </w:t>
      </w:r>
      <w:r w:rsidR="00CA58A5" w:rsidRPr="008F1541">
        <w:rPr>
          <w:rStyle w:val="Nzevknihy"/>
        </w:rPr>
        <w:t xml:space="preserve">lázně </w:t>
      </w:r>
      <w:proofErr w:type="spellStart"/>
      <w:r w:rsidR="00CA58A5" w:rsidRPr="008F1541">
        <w:rPr>
          <w:rStyle w:val="Nzevknihy"/>
        </w:rPr>
        <w:t>Lázně</w:t>
      </w:r>
      <w:proofErr w:type="spellEnd"/>
      <w:r w:rsidR="00C75C1B" w:rsidRPr="008F1541">
        <w:rPr>
          <w:rStyle w:val="Nzevknihy"/>
        </w:rPr>
        <w:t xml:space="preserve"> </w:t>
      </w:r>
      <w:r w:rsidR="008F1541" w:rsidRPr="008F1541">
        <w:rPr>
          <w:rStyle w:val="Nzevknihy"/>
        </w:rPr>
        <w:t>Kynžvart</w:t>
      </w:r>
    </w:p>
    <w:p w:rsidR="00C177B3" w:rsidRPr="00491807" w:rsidRDefault="00E23C04" w:rsidP="00AB7C92">
      <w:pPr>
        <w:pStyle w:val="Nadpis1"/>
        <w:tabs>
          <w:tab w:val="left" w:pos="3402"/>
        </w:tabs>
        <w:rPr>
          <w:rFonts w:cs="Calibri"/>
        </w:rPr>
      </w:pPr>
      <w:r>
        <w:rPr>
          <w:rFonts w:cs="Calibri"/>
        </w:rPr>
        <w:t>S</w:t>
      </w:r>
      <w:r w:rsidR="00C177B3" w:rsidRPr="00491807">
        <w:rPr>
          <w:rFonts w:cs="Calibri"/>
        </w:rPr>
        <w:t>e síd</w:t>
      </w:r>
      <w:r w:rsidR="00C110EE">
        <w:rPr>
          <w:rFonts w:cs="Calibri"/>
        </w:rPr>
        <w:t>lem:</w:t>
      </w:r>
      <w:r w:rsidR="00AB7C92">
        <w:rPr>
          <w:rFonts w:cs="Calibri"/>
        </w:rPr>
        <w:tab/>
      </w:r>
      <w:r w:rsidR="00C75C1B">
        <w:rPr>
          <w:rFonts w:cs="Calibri"/>
        </w:rPr>
        <w:t>Lázeňská 295.</w:t>
      </w:r>
      <w:r w:rsidR="00CA58A5" w:rsidRPr="00491807">
        <w:rPr>
          <w:rFonts w:cs="Calibri"/>
        </w:rPr>
        <w:t xml:space="preserve"> Lázně</w:t>
      </w:r>
      <w:r w:rsidR="00C75C1B">
        <w:rPr>
          <w:rFonts w:cs="Calibri"/>
        </w:rPr>
        <w:t xml:space="preserve"> Kynžvart,</w:t>
      </w:r>
      <w:r w:rsidR="00CA58A5" w:rsidRPr="00491807">
        <w:rPr>
          <w:rFonts w:cs="Calibri"/>
        </w:rPr>
        <w:t xml:space="preserve"> PSČ </w:t>
      </w:r>
      <w:r w:rsidR="00C75C1B">
        <w:rPr>
          <w:rFonts w:cs="Calibri"/>
        </w:rPr>
        <w:t>354</w:t>
      </w:r>
      <w:r w:rsidR="00CA58A5" w:rsidRPr="00491807">
        <w:rPr>
          <w:rFonts w:cs="Calibri"/>
        </w:rPr>
        <w:t xml:space="preserve"> </w:t>
      </w:r>
      <w:r w:rsidR="00C75C1B">
        <w:rPr>
          <w:rFonts w:cs="Calibri"/>
        </w:rPr>
        <w:t>91</w:t>
      </w:r>
    </w:p>
    <w:p w:rsidR="00C177B3" w:rsidRPr="00491807" w:rsidRDefault="00E23C04" w:rsidP="00AB7C92">
      <w:pPr>
        <w:tabs>
          <w:tab w:val="left" w:pos="3402"/>
        </w:tabs>
        <w:jc w:val="both"/>
        <w:rPr>
          <w:rFonts w:cs="Calibri"/>
        </w:rPr>
      </w:pPr>
      <w:r>
        <w:rPr>
          <w:rFonts w:cs="Calibri"/>
        </w:rPr>
        <w:t>Z</w:t>
      </w:r>
      <w:r w:rsidR="00C110EE" w:rsidRPr="00287074">
        <w:rPr>
          <w:rFonts w:cs="Calibri"/>
        </w:rPr>
        <w:t>astoupená:</w:t>
      </w:r>
      <w:r w:rsidR="00AB7C92">
        <w:rPr>
          <w:rFonts w:cs="Calibri"/>
        </w:rPr>
        <w:tab/>
      </w:r>
      <w:r w:rsidR="007F4333">
        <w:rPr>
          <w:rFonts w:cs="Calibri"/>
        </w:rPr>
        <w:t xml:space="preserve">Ing. </w:t>
      </w:r>
      <w:r w:rsidR="00C75C1B">
        <w:rPr>
          <w:rFonts w:cs="Calibri"/>
        </w:rPr>
        <w:t>Jan</w:t>
      </w:r>
      <w:r w:rsidR="00C110EE">
        <w:rPr>
          <w:rFonts w:cs="Calibri"/>
        </w:rPr>
        <w:t>em</w:t>
      </w:r>
      <w:r w:rsidR="00C75C1B">
        <w:rPr>
          <w:rFonts w:cs="Calibri"/>
        </w:rPr>
        <w:t xml:space="preserve"> Ludvík</w:t>
      </w:r>
      <w:r w:rsidR="00C110EE">
        <w:rPr>
          <w:rFonts w:cs="Calibri"/>
        </w:rPr>
        <w:t>em</w:t>
      </w:r>
      <w:r w:rsidR="00C75C1B">
        <w:rPr>
          <w:rFonts w:cs="Calibri"/>
        </w:rPr>
        <w:t>, MBA</w:t>
      </w:r>
      <w:r w:rsidR="00CA58A5" w:rsidRPr="00491807">
        <w:rPr>
          <w:rFonts w:cs="Calibri"/>
        </w:rPr>
        <w:t>,</w:t>
      </w:r>
      <w:r w:rsidR="00C75C1B">
        <w:rPr>
          <w:rFonts w:cs="Calibri"/>
        </w:rPr>
        <w:t xml:space="preserve"> </w:t>
      </w:r>
      <w:r w:rsidR="00CA58A5" w:rsidRPr="00491807">
        <w:rPr>
          <w:rFonts w:cs="Calibri"/>
        </w:rPr>
        <w:t>ředitel</w:t>
      </w:r>
      <w:r w:rsidR="00C110EE">
        <w:rPr>
          <w:rFonts w:cs="Calibri"/>
        </w:rPr>
        <w:t>em</w:t>
      </w:r>
    </w:p>
    <w:p w:rsidR="00C177B3" w:rsidRPr="00491807" w:rsidRDefault="00CA58A5" w:rsidP="00AB7C92">
      <w:pPr>
        <w:pStyle w:val="Nadpis2"/>
        <w:tabs>
          <w:tab w:val="left" w:pos="3402"/>
        </w:tabs>
        <w:rPr>
          <w:rFonts w:cs="Calibri"/>
          <w:b w:val="0"/>
          <w:i w:val="0"/>
        </w:rPr>
      </w:pPr>
      <w:r w:rsidRPr="00491807">
        <w:rPr>
          <w:rFonts w:cs="Calibri"/>
          <w:b w:val="0"/>
          <w:i w:val="0"/>
        </w:rPr>
        <w:t>Identifikační číslo:</w:t>
      </w:r>
      <w:r w:rsidR="00AB7C92">
        <w:rPr>
          <w:rFonts w:cs="Calibri"/>
          <w:b w:val="0"/>
          <w:i w:val="0"/>
        </w:rPr>
        <w:tab/>
      </w:r>
      <w:r w:rsidRPr="00491807">
        <w:rPr>
          <w:rFonts w:cs="Calibri"/>
          <w:b w:val="0"/>
          <w:i w:val="0"/>
        </w:rPr>
        <w:t>00</w:t>
      </w:r>
      <w:r w:rsidR="00C75C1B">
        <w:rPr>
          <w:rFonts w:cs="Calibri"/>
          <w:b w:val="0"/>
          <w:i w:val="0"/>
        </w:rPr>
        <w:t>883573</w:t>
      </w:r>
    </w:p>
    <w:p w:rsidR="00C177B3" w:rsidRPr="00491807" w:rsidRDefault="00C177B3" w:rsidP="00AB7C92">
      <w:pPr>
        <w:tabs>
          <w:tab w:val="left" w:pos="3402"/>
        </w:tabs>
        <w:rPr>
          <w:rFonts w:cs="Calibri"/>
        </w:rPr>
      </w:pPr>
      <w:r w:rsidRPr="00491807">
        <w:rPr>
          <w:rFonts w:cs="Calibri"/>
        </w:rPr>
        <w:t>DIČ:</w:t>
      </w:r>
      <w:r w:rsidR="00AB7C92">
        <w:rPr>
          <w:rFonts w:cs="Calibri"/>
        </w:rPr>
        <w:tab/>
      </w:r>
      <w:r w:rsidRPr="00491807">
        <w:rPr>
          <w:rFonts w:cs="Calibri"/>
        </w:rPr>
        <w:t>CZ</w:t>
      </w:r>
      <w:r w:rsidR="00CA58A5" w:rsidRPr="00491807">
        <w:rPr>
          <w:rFonts w:cs="Calibri"/>
        </w:rPr>
        <w:t>00</w:t>
      </w:r>
      <w:r w:rsidR="00C75C1B">
        <w:rPr>
          <w:rFonts w:cs="Calibri"/>
        </w:rPr>
        <w:t>883573</w:t>
      </w:r>
    </w:p>
    <w:p w:rsidR="00C177B3" w:rsidRPr="00491807" w:rsidRDefault="00C177B3" w:rsidP="00AB7C92">
      <w:pPr>
        <w:tabs>
          <w:tab w:val="left" w:pos="3402"/>
        </w:tabs>
        <w:jc w:val="both"/>
        <w:rPr>
          <w:rFonts w:cs="Calibri"/>
          <w:b/>
          <w:i/>
        </w:rPr>
      </w:pPr>
      <w:r w:rsidRPr="00491807">
        <w:rPr>
          <w:rFonts w:cs="Calibri"/>
        </w:rPr>
        <w:t>Bankovní spojení</w:t>
      </w:r>
      <w:r w:rsidR="00E23C04">
        <w:rPr>
          <w:rFonts w:cs="Calibri"/>
        </w:rPr>
        <w:tab/>
      </w:r>
      <w:r w:rsidR="00CA58A5" w:rsidRPr="00491807">
        <w:rPr>
          <w:rFonts w:cs="Calibri"/>
        </w:rPr>
        <w:t>Č</w:t>
      </w:r>
      <w:r w:rsidR="00E23C04">
        <w:rPr>
          <w:rFonts w:cs="Calibri"/>
        </w:rPr>
        <w:t>N</w:t>
      </w:r>
      <w:r w:rsidR="00CA58A5" w:rsidRPr="00491807">
        <w:rPr>
          <w:rFonts w:cs="Calibri"/>
        </w:rPr>
        <w:t>B</w:t>
      </w:r>
      <w:r w:rsidR="00C75C1B">
        <w:rPr>
          <w:rFonts w:cs="Calibri"/>
        </w:rPr>
        <w:t>,</w:t>
      </w:r>
      <w:r w:rsidR="00CA58A5" w:rsidRPr="00491807">
        <w:rPr>
          <w:rFonts w:cs="Calibri"/>
        </w:rPr>
        <w:t xml:space="preserve"> </w:t>
      </w:r>
      <w:proofErr w:type="spellStart"/>
      <w:proofErr w:type="gramStart"/>
      <w:r w:rsidR="00CA58A5" w:rsidRPr="00491807">
        <w:rPr>
          <w:rFonts w:cs="Calibri"/>
        </w:rPr>
        <w:t>č.ú</w:t>
      </w:r>
      <w:proofErr w:type="spellEnd"/>
      <w:r w:rsidR="00CA58A5" w:rsidRPr="00491807">
        <w:rPr>
          <w:rFonts w:cs="Calibri"/>
        </w:rPr>
        <w:t xml:space="preserve">. </w:t>
      </w:r>
      <w:r w:rsidR="00E23C04">
        <w:rPr>
          <w:rFonts w:cs="Calibri"/>
        </w:rPr>
        <w:t>10006</w:t>
      </w:r>
      <w:proofErr w:type="gramEnd"/>
      <w:r w:rsidR="00E23C04">
        <w:rPr>
          <w:rFonts w:cs="Calibri"/>
        </w:rPr>
        <w:t>-</w:t>
      </w:r>
      <w:r w:rsidR="00E23C04" w:rsidRPr="00E23C04">
        <w:rPr>
          <w:rFonts w:cs="Calibri"/>
        </w:rPr>
        <w:t>25231331</w:t>
      </w:r>
      <w:r w:rsidR="00CA58A5" w:rsidRPr="00491807">
        <w:rPr>
          <w:rFonts w:cs="Calibri"/>
        </w:rPr>
        <w:t>/0</w:t>
      </w:r>
      <w:r w:rsidR="00E23C04">
        <w:rPr>
          <w:rFonts w:cs="Calibri"/>
        </w:rPr>
        <w:t>71</w:t>
      </w:r>
      <w:r w:rsidR="00CA58A5" w:rsidRPr="00491807">
        <w:rPr>
          <w:rFonts w:cs="Calibri"/>
        </w:rPr>
        <w:t>0</w:t>
      </w:r>
    </w:p>
    <w:p w:rsidR="00DA6EA5" w:rsidRDefault="00DA6EA5" w:rsidP="00AB7C92">
      <w:pPr>
        <w:tabs>
          <w:tab w:val="left" w:pos="3402"/>
        </w:tabs>
        <w:jc w:val="both"/>
        <w:rPr>
          <w:rFonts w:cs="Calibri"/>
        </w:rPr>
      </w:pPr>
      <w:r w:rsidRPr="00803E56">
        <w:rPr>
          <w:rFonts w:cs="Arial"/>
        </w:rPr>
        <w:t xml:space="preserve">ID datové schránky: </w:t>
      </w:r>
      <w:r w:rsidRPr="00803E56">
        <w:rPr>
          <w:rFonts w:cs="Arial"/>
          <w:b/>
        </w:rPr>
        <w:tab/>
      </w:r>
      <w:r w:rsidR="00CC62F2" w:rsidRPr="00CC62F2">
        <w:rPr>
          <w:rFonts w:cs="Arial"/>
        </w:rPr>
        <w:t>42sj3nc</w:t>
      </w:r>
    </w:p>
    <w:p w:rsidR="00C75C1B" w:rsidRDefault="00CA58A5" w:rsidP="00C177B3">
      <w:pPr>
        <w:jc w:val="both"/>
        <w:rPr>
          <w:rFonts w:cs="Calibri"/>
        </w:rPr>
      </w:pPr>
      <w:r w:rsidRPr="00CA58A5">
        <w:rPr>
          <w:rFonts w:cs="Calibri"/>
        </w:rPr>
        <w:t xml:space="preserve">Zástupce </w:t>
      </w:r>
      <w:r w:rsidR="003831BE">
        <w:rPr>
          <w:rFonts w:cs="Calibri"/>
        </w:rPr>
        <w:t>o</w:t>
      </w:r>
      <w:r w:rsidR="00E23C04">
        <w:rPr>
          <w:rFonts w:cs="Calibri"/>
        </w:rPr>
        <w:t>bjednatel</w:t>
      </w:r>
      <w:r w:rsidR="003831BE">
        <w:rPr>
          <w:rFonts w:cs="Calibri"/>
        </w:rPr>
        <w:t>e</w:t>
      </w:r>
      <w:r w:rsidRPr="00CA58A5">
        <w:rPr>
          <w:rFonts w:cs="Calibri"/>
        </w:rPr>
        <w:t xml:space="preserve"> oprávněný jednat ve vě</w:t>
      </w:r>
      <w:r>
        <w:rPr>
          <w:rFonts w:cs="Calibri"/>
        </w:rPr>
        <w:t>cech smluvních</w:t>
      </w:r>
      <w:r w:rsidR="003831BE">
        <w:rPr>
          <w:rFonts w:cs="Calibri"/>
        </w:rPr>
        <w:t xml:space="preserve">, </w:t>
      </w:r>
      <w:r w:rsidR="00AB7C92" w:rsidRPr="00491807">
        <w:rPr>
          <w:rFonts w:cs="Calibri"/>
        </w:rPr>
        <w:t>reklamačních</w:t>
      </w:r>
      <w:r w:rsidR="003831BE">
        <w:rPr>
          <w:rFonts w:cs="Calibri"/>
        </w:rPr>
        <w:t xml:space="preserve"> a technických</w:t>
      </w:r>
      <w:r w:rsidRPr="00CA58A5">
        <w:rPr>
          <w:rFonts w:cs="Calibri"/>
        </w:rPr>
        <w:t xml:space="preserve">: </w:t>
      </w:r>
    </w:p>
    <w:p w:rsidR="00CA58A5" w:rsidRPr="00CA58A5" w:rsidRDefault="00AB7C92" w:rsidP="00AB7C92">
      <w:pPr>
        <w:tabs>
          <w:tab w:val="left" w:pos="3402"/>
        </w:tabs>
        <w:jc w:val="both"/>
        <w:rPr>
          <w:rFonts w:cs="Calibri"/>
        </w:rPr>
      </w:pPr>
      <w:r>
        <w:rPr>
          <w:rFonts w:cs="Calibri"/>
        </w:rPr>
        <w:tab/>
      </w:r>
      <w:r w:rsidR="00E9048D">
        <w:rPr>
          <w:rFonts w:cs="Calibri"/>
        </w:rPr>
        <w:t>Ing. Jiří Šlachta</w:t>
      </w:r>
      <w:r w:rsidR="00C75C1B">
        <w:rPr>
          <w:rFonts w:cs="Calibri"/>
        </w:rPr>
        <w:t xml:space="preserve">, </w:t>
      </w:r>
      <w:r w:rsidR="00E9048D">
        <w:rPr>
          <w:rFonts w:cs="Calibri"/>
        </w:rPr>
        <w:t>provozně technický</w:t>
      </w:r>
      <w:r w:rsidR="00C75C1B">
        <w:rPr>
          <w:rFonts w:cs="Calibri"/>
        </w:rPr>
        <w:t xml:space="preserve"> </w:t>
      </w:r>
      <w:r w:rsidR="00383E80">
        <w:rPr>
          <w:rFonts w:cs="Calibri"/>
        </w:rPr>
        <w:t>náměstek</w:t>
      </w:r>
      <w:r w:rsidR="00C75C1B">
        <w:rPr>
          <w:rFonts w:cs="Calibri"/>
        </w:rPr>
        <w:t xml:space="preserve"> </w:t>
      </w:r>
    </w:p>
    <w:p w:rsidR="00C177B3" w:rsidRPr="00491807" w:rsidRDefault="00AB7C92" w:rsidP="00AB7C92">
      <w:pPr>
        <w:tabs>
          <w:tab w:val="left" w:pos="3402"/>
        </w:tabs>
        <w:jc w:val="both"/>
        <w:rPr>
          <w:rFonts w:cs="Calibri"/>
        </w:rPr>
      </w:pPr>
      <w:r>
        <w:rPr>
          <w:rFonts w:cs="Calibri"/>
        </w:rPr>
        <w:t>GSM:</w:t>
      </w:r>
      <w:r>
        <w:rPr>
          <w:rFonts w:cs="Calibri"/>
        </w:rPr>
        <w:tab/>
      </w:r>
      <w:r w:rsidR="002C10DA">
        <w:rPr>
          <w:rFonts w:cs="Calibri"/>
        </w:rPr>
        <w:t>+420</w:t>
      </w:r>
      <w:r w:rsidR="00E9048D">
        <w:rPr>
          <w:rFonts w:cs="Calibri"/>
        </w:rPr>
        <w:t> 606 603 568</w:t>
      </w:r>
    </w:p>
    <w:p w:rsidR="00C177B3" w:rsidRDefault="00A8540F" w:rsidP="00AB7C92">
      <w:pPr>
        <w:tabs>
          <w:tab w:val="left" w:pos="3402"/>
        </w:tabs>
        <w:jc w:val="both"/>
        <w:rPr>
          <w:rFonts w:cs="Calibri"/>
        </w:rPr>
      </w:pPr>
      <w:r w:rsidRPr="00491807">
        <w:rPr>
          <w:rFonts w:cs="Calibri"/>
        </w:rPr>
        <w:t xml:space="preserve">E-mailová kontaktní adresa: </w:t>
      </w:r>
      <w:r w:rsidR="002C10DA">
        <w:rPr>
          <w:rFonts w:cs="Calibri"/>
        </w:rPr>
        <w:tab/>
      </w:r>
      <w:r w:rsidR="00E9048D">
        <w:rPr>
          <w:rFonts w:cs="Calibri"/>
        </w:rPr>
        <w:t>slachta</w:t>
      </w:r>
      <w:r w:rsidR="002C10DA" w:rsidRPr="004F71CA">
        <w:rPr>
          <w:rFonts w:cs="Calibri"/>
        </w:rPr>
        <w:t>@lazne-kynzvart.cz</w:t>
      </w:r>
    </w:p>
    <w:p w:rsidR="002C10DA" w:rsidRPr="00491807" w:rsidRDefault="002C10DA" w:rsidP="00C177B3">
      <w:pPr>
        <w:jc w:val="both"/>
        <w:rPr>
          <w:rFonts w:cs="Calibri"/>
        </w:rPr>
      </w:pPr>
    </w:p>
    <w:p w:rsidR="009C0B02" w:rsidRPr="00491807" w:rsidRDefault="009C0B02" w:rsidP="00C177B3">
      <w:pPr>
        <w:jc w:val="both"/>
        <w:rPr>
          <w:rFonts w:cs="Calibri"/>
        </w:rPr>
      </w:pPr>
      <w:r w:rsidRPr="00491807">
        <w:rPr>
          <w:rFonts w:cs="Calibri"/>
        </w:rPr>
        <w:t>(dále jen „</w:t>
      </w:r>
      <w:r w:rsidR="00E23C04">
        <w:rPr>
          <w:rFonts w:cs="Calibri"/>
        </w:rPr>
        <w:t>Objednatel</w:t>
      </w:r>
      <w:r w:rsidRPr="00491807">
        <w:rPr>
          <w:rFonts w:cs="Calibri"/>
        </w:rPr>
        <w:t>“)</w:t>
      </w:r>
    </w:p>
    <w:p w:rsidR="00193923" w:rsidRPr="00491807" w:rsidRDefault="00193923">
      <w:pPr>
        <w:jc w:val="both"/>
        <w:rPr>
          <w:rFonts w:cs="Calibri"/>
        </w:rPr>
      </w:pPr>
    </w:p>
    <w:p w:rsidR="009D7F7D" w:rsidRPr="00491807" w:rsidRDefault="009D7F7D">
      <w:pPr>
        <w:jc w:val="both"/>
        <w:rPr>
          <w:rFonts w:cs="Calibri"/>
        </w:rPr>
      </w:pPr>
      <w:r w:rsidRPr="00491807">
        <w:rPr>
          <w:rFonts w:cs="Calibri"/>
        </w:rPr>
        <w:t>a</w:t>
      </w:r>
    </w:p>
    <w:p w:rsidR="00193923" w:rsidRPr="00491807" w:rsidRDefault="00193923">
      <w:pPr>
        <w:jc w:val="both"/>
        <w:rPr>
          <w:rFonts w:cs="Calibri"/>
        </w:rPr>
      </w:pPr>
    </w:p>
    <w:p w:rsidR="00C177B3" w:rsidRPr="00B12C76" w:rsidRDefault="0010180F" w:rsidP="00B12C76">
      <w:pPr>
        <w:tabs>
          <w:tab w:val="left" w:pos="3402"/>
        </w:tabs>
        <w:rPr>
          <w:rStyle w:val="Nzevknihy"/>
          <w:b w:val="0"/>
          <w:bCs w:val="0"/>
          <w:spacing w:val="0"/>
        </w:rPr>
      </w:pPr>
      <w:r w:rsidRPr="0034729E">
        <w:rPr>
          <w:rStyle w:val="Nzevknihy"/>
        </w:rPr>
        <w:t>Dodavatel</w:t>
      </w:r>
      <w:r w:rsidR="009D7F7D" w:rsidRPr="00B12C76">
        <w:rPr>
          <w:b/>
        </w:rPr>
        <w:t>:</w:t>
      </w:r>
      <w:r w:rsidR="00B12C76">
        <w:tab/>
      </w:r>
      <w:r w:rsidR="00447130">
        <w:rPr>
          <w:rStyle w:val="Nzevknihy"/>
        </w:rPr>
        <w:t>…</w:t>
      </w:r>
    </w:p>
    <w:p w:rsidR="00C177B3" w:rsidRPr="00C110EE" w:rsidRDefault="00C110EE" w:rsidP="00B12C76">
      <w:pPr>
        <w:tabs>
          <w:tab w:val="left" w:pos="3402"/>
          <w:tab w:val="left" w:pos="4253"/>
        </w:tabs>
        <w:ind w:left="4253" w:hanging="4253"/>
        <w:jc w:val="both"/>
        <w:rPr>
          <w:rFonts w:cs="Calibri"/>
          <w:color w:val="FF0000"/>
        </w:rPr>
      </w:pPr>
      <w:r w:rsidRPr="00C110EE">
        <w:rPr>
          <w:rFonts w:cs="Calibri"/>
        </w:rPr>
        <w:t>se sídlem</w:t>
      </w:r>
      <w:r w:rsidR="00C177B3" w:rsidRPr="00C110EE">
        <w:rPr>
          <w:rFonts w:cs="Calibri"/>
        </w:rPr>
        <w:t>:</w:t>
      </w:r>
      <w:r w:rsidR="003A6FD4" w:rsidRPr="00C110EE">
        <w:rPr>
          <w:rFonts w:cs="Calibri"/>
          <w:b/>
        </w:rPr>
        <w:tab/>
      </w:r>
      <w:r w:rsidR="00447130">
        <w:rPr>
          <w:rFonts w:cs="Calibri"/>
        </w:rPr>
        <w:t>…</w:t>
      </w:r>
    </w:p>
    <w:p w:rsidR="00C177B3" w:rsidRPr="00C110EE" w:rsidRDefault="00C110EE" w:rsidP="00B12C76">
      <w:pPr>
        <w:tabs>
          <w:tab w:val="left" w:pos="3402"/>
          <w:tab w:val="left" w:pos="4253"/>
        </w:tabs>
        <w:ind w:left="4253" w:hanging="4253"/>
        <w:jc w:val="both"/>
        <w:rPr>
          <w:rFonts w:cs="Calibri"/>
          <w:b/>
          <w:color w:val="FF0000"/>
        </w:rPr>
      </w:pPr>
      <w:r w:rsidRPr="00C110EE">
        <w:rPr>
          <w:rFonts w:cs="Calibri"/>
        </w:rPr>
        <w:t>z</w:t>
      </w:r>
      <w:r w:rsidR="00C177B3" w:rsidRPr="00C110EE">
        <w:rPr>
          <w:rFonts w:cs="Calibri"/>
        </w:rPr>
        <w:t>astoupená:</w:t>
      </w:r>
      <w:r w:rsidR="00B12C76">
        <w:rPr>
          <w:rFonts w:cs="Calibri"/>
        </w:rPr>
        <w:tab/>
      </w:r>
      <w:r w:rsidR="00447130">
        <w:rPr>
          <w:rFonts w:cs="Calibri"/>
        </w:rPr>
        <w:t>…</w:t>
      </w:r>
    </w:p>
    <w:p w:rsidR="00C177B3" w:rsidRPr="00C110EE" w:rsidRDefault="00760093" w:rsidP="00B12C76">
      <w:pPr>
        <w:tabs>
          <w:tab w:val="left" w:pos="3402"/>
          <w:tab w:val="left" w:pos="4253"/>
        </w:tabs>
        <w:ind w:left="4253" w:hanging="4253"/>
        <w:jc w:val="both"/>
        <w:rPr>
          <w:rFonts w:cs="Calibri"/>
          <w:b/>
          <w:color w:val="FF0000"/>
        </w:rPr>
      </w:pPr>
      <w:r w:rsidRPr="00C110EE">
        <w:rPr>
          <w:rFonts w:cs="Calibri"/>
        </w:rPr>
        <w:t>Identifikační číslo:</w:t>
      </w:r>
      <w:r w:rsidR="00F73AD6">
        <w:rPr>
          <w:rFonts w:cs="Calibri"/>
        </w:rPr>
        <w:tab/>
      </w:r>
      <w:r w:rsidR="00447130">
        <w:rPr>
          <w:rFonts w:cs="Calibri"/>
        </w:rPr>
        <w:t>…</w:t>
      </w:r>
    </w:p>
    <w:p w:rsidR="00C177B3" w:rsidRPr="00C110EE" w:rsidRDefault="00E6369D" w:rsidP="00B12C76">
      <w:pPr>
        <w:tabs>
          <w:tab w:val="left" w:pos="3402"/>
          <w:tab w:val="left" w:pos="4253"/>
        </w:tabs>
        <w:jc w:val="both"/>
        <w:rPr>
          <w:rFonts w:cs="Calibri"/>
          <w:b/>
          <w:color w:val="FF0000"/>
        </w:rPr>
      </w:pPr>
      <w:r w:rsidRPr="00C110EE">
        <w:rPr>
          <w:rFonts w:cs="Calibri"/>
        </w:rPr>
        <w:t>DIČ:</w:t>
      </w:r>
      <w:r w:rsidR="00B12C76">
        <w:rPr>
          <w:rFonts w:cs="Calibri"/>
        </w:rPr>
        <w:tab/>
      </w:r>
      <w:r w:rsidR="002F3BB9" w:rsidRPr="00C110EE">
        <w:rPr>
          <w:rFonts w:cs="Calibri"/>
        </w:rPr>
        <w:t>CZ</w:t>
      </w:r>
      <w:r w:rsidR="00447130">
        <w:rPr>
          <w:rFonts w:cs="Calibri"/>
        </w:rPr>
        <w:t>…</w:t>
      </w:r>
    </w:p>
    <w:p w:rsidR="009C0B02" w:rsidRPr="00C110EE" w:rsidRDefault="00C368EE" w:rsidP="00B12C76">
      <w:pPr>
        <w:tabs>
          <w:tab w:val="left" w:pos="3402"/>
          <w:tab w:val="left" w:pos="4253"/>
        </w:tabs>
        <w:ind w:left="4253" w:hanging="4253"/>
        <w:jc w:val="both"/>
        <w:rPr>
          <w:rFonts w:cs="Calibri"/>
          <w:b/>
          <w:color w:val="FF0000"/>
        </w:rPr>
      </w:pPr>
      <w:r w:rsidRPr="00C110EE">
        <w:rPr>
          <w:rFonts w:cs="Calibri"/>
        </w:rPr>
        <w:t>B</w:t>
      </w:r>
      <w:r w:rsidR="00D50F4C" w:rsidRPr="00C110EE">
        <w:rPr>
          <w:rFonts w:cs="Calibri"/>
        </w:rPr>
        <w:t>ankovní spoje</w:t>
      </w:r>
      <w:r w:rsidR="00E6369D" w:rsidRPr="00C110EE">
        <w:rPr>
          <w:rFonts w:cs="Calibri"/>
        </w:rPr>
        <w:t>ní:</w:t>
      </w:r>
      <w:r w:rsidR="00F73AD6">
        <w:rPr>
          <w:rFonts w:cs="Calibri"/>
        </w:rPr>
        <w:tab/>
      </w:r>
      <w:r w:rsidR="00447130">
        <w:rPr>
          <w:rFonts w:cs="Calibri"/>
        </w:rPr>
        <w:t>…</w:t>
      </w:r>
    </w:p>
    <w:p w:rsidR="00DA6EA5" w:rsidRPr="00C110EE" w:rsidRDefault="00F73AD6" w:rsidP="00DA6EA5">
      <w:pPr>
        <w:tabs>
          <w:tab w:val="left" w:pos="4253"/>
        </w:tabs>
        <w:ind w:left="4253" w:hanging="4253"/>
        <w:rPr>
          <w:rFonts w:cs="Arial"/>
          <w:szCs w:val="22"/>
        </w:rPr>
      </w:pPr>
      <w:r>
        <w:rPr>
          <w:rFonts w:cs="Arial"/>
          <w:szCs w:val="22"/>
        </w:rPr>
        <w:t>Zapsán v OR vedeném u Kraj</w:t>
      </w:r>
      <w:r w:rsidR="002F3BB9" w:rsidRPr="00C110EE">
        <w:rPr>
          <w:rFonts w:cs="Arial"/>
          <w:szCs w:val="22"/>
        </w:rPr>
        <w:t>ského soudu</w:t>
      </w:r>
      <w:r w:rsidR="00DA6EA5" w:rsidRPr="00C110EE">
        <w:rPr>
          <w:rFonts w:cs="Arial"/>
          <w:szCs w:val="22"/>
        </w:rPr>
        <w:t xml:space="preserve"> </w:t>
      </w:r>
      <w:r>
        <w:rPr>
          <w:rFonts w:cs="Arial"/>
          <w:szCs w:val="22"/>
        </w:rPr>
        <w:t xml:space="preserve">v </w:t>
      </w:r>
      <w:r w:rsidR="00447130">
        <w:rPr>
          <w:rFonts w:cs="Arial"/>
          <w:szCs w:val="22"/>
        </w:rPr>
        <w:t>…</w:t>
      </w:r>
      <w:r>
        <w:rPr>
          <w:rFonts w:cs="Arial"/>
          <w:szCs w:val="22"/>
        </w:rPr>
        <w:t xml:space="preserve">, oddíl </w:t>
      </w:r>
      <w:r w:rsidR="00447130">
        <w:rPr>
          <w:rFonts w:cs="Arial"/>
          <w:szCs w:val="22"/>
        </w:rPr>
        <w:t>..</w:t>
      </w:r>
      <w:r>
        <w:rPr>
          <w:rFonts w:cs="Arial"/>
          <w:szCs w:val="22"/>
        </w:rPr>
        <w:t xml:space="preserve">, </w:t>
      </w:r>
      <w:proofErr w:type="gramStart"/>
      <w:r>
        <w:rPr>
          <w:rFonts w:cs="Arial"/>
          <w:szCs w:val="22"/>
        </w:rPr>
        <w:t xml:space="preserve">vložka </w:t>
      </w:r>
      <w:r w:rsidR="00447130">
        <w:rPr>
          <w:rFonts w:cs="Arial"/>
          <w:szCs w:val="22"/>
        </w:rPr>
        <w:t>..</w:t>
      </w:r>
      <w:proofErr w:type="gramEnd"/>
    </w:p>
    <w:p w:rsidR="00DA6EA5" w:rsidRPr="00C110EE" w:rsidRDefault="00DA6EA5" w:rsidP="00B12C76">
      <w:pPr>
        <w:tabs>
          <w:tab w:val="left" w:pos="3402"/>
        </w:tabs>
        <w:jc w:val="both"/>
        <w:rPr>
          <w:rFonts w:cs="Calibri"/>
        </w:rPr>
      </w:pPr>
      <w:r w:rsidRPr="00C110EE">
        <w:rPr>
          <w:rFonts w:cs="Arial"/>
          <w:szCs w:val="22"/>
        </w:rPr>
        <w:t xml:space="preserve">ID datové schránky: </w:t>
      </w:r>
      <w:r w:rsidR="00B12C76">
        <w:rPr>
          <w:rFonts w:cs="Arial"/>
          <w:b/>
          <w:szCs w:val="22"/>
        </w:rPr>
        <w:tab/>
      </w:r>
      <w:r w:rsidR="00447130">
        <w:rPr>
          <w:rFonts w:cs="Arial"/>
          <w:b/>
          <w:szCs w:val="22"/>
        </w:rPr>
        <w:t>…</w:t>
      </w:r>
    </w:p>
    <w:p w:rsidR="001D4965" w:rsidRPr="00C110EE" w:rsidRDefault="003A718D">
      <w:pPr>
        <w:jc w:val="both"/>
        <w:rPr>
          <w:rFonts w:cs="Calibri"/>
        </w:rPr>
      </w:pPr>
      <w:r w:rsidRPr="00C110EE">
        <w:rPr>
          <w:rFonts w:cs="Calibri"/>
        </w:rPr>
        <w:t xml:space="preserve">Zástupce </w:t>
      </w:r>
      <w:r w:rsidR="0010180F">
        <w:rPr>
          <w:rFonts w:cs="Calibri"/>
        </w:rPr>
        <w:t>Dodavatel</w:t>
      </w:r>
      <w:r w:rsidR="00B12C76">
        <w:rPr>
          <w:rFonts w:cs="Calibri"/>
        </w:rPr>
        <w:t>e</w:t>
      </w:r>
      <w:r w:rsidR="001D4965" w:rsidRPr="00C110EE">
        <w:rPr>
          <w:rFonts w:cs="Calibri"/>
        </w:rPr>
        <w:t xml:space="preserve"> oprávněný jednat ve věcech smluvních: </w:t>
      </w:r>
      <w:r w:rsidR="00447130">
        <w:rPr>
          <w:rFonts w:cs="Calibri"/>
        </w:rPr>
        <w:t>…</w:t>
      </w:r>
    </w:p>
    <w:p w:rsidR="009C0B02" w:rsidRPr="00C110EE" w:rsidRDefault="009C0B02" w:rsidP="001D4965">
      <w:pPr>
        <w:tabs>
          <w:tab w:val="left" w:pos="7513"/>
        </w:tabs>
        <w:ind w:left="7513" w:hanging="7513"/>
        <w:jc w:val="both"/>
        <w:rPr>
          <w:rFonts w:cs="Calibri"/>
          <w:color w:val="FF0000"/>
        </w:rPr>
      </w:pPr>
      <w:r w:rsidRPr="00C110EE">
        <w:rPr>
          <w:rFonts w:cs="Calibri"/>
        </w:rPr>
        <w:t xml:space="preserve">Zástupce </w:t>
      </w:r>
      <w:r w:rsidR="0010180F">
        <w:rPr>
          <w:rFonts w:cs="Calibri"/>
        </w:rPr>
        <w:t>Dodavatel</w:t>
      </w:r>
      <w:r w:rsidR="00B12C76">
        <w:rPr>
          <w:rFonts w:cs="Calibri"/>
        </w:rPr>
        <w:t>e</w:t>
      </w:r>
      <w:r w:rsidR="00247315" w:rsidRPr="00C110EE">
        <w:rPr>
          <w:rFonts w:cs="Calibri"/>
        </w:rPr>
        <w:t xml:space="preserve"> </w:t>
      </w:r>
      <w:r w:rsidRPr="00C110EE">
        <w:rPr>
          <w:rFonts w:cs="Calibri"/>
        </w:rPr>
        <w:t>oprávně</w:t>
      </w:r>
      <w:r w:rsidR="00240C6C" w:rsidRPr="00C110EE">
        <w:rPr>
          <w:rFonts w:cs="Calibri"/>
        </w:rPr>
        <w:t>ný jednat ve věcech technických</w:t>
      </w:r>
      <w:r w:rsidR="001D4965" w:rsidRPr="00C110EE">
        <w:rPr>
          <w:rFonts w:cs="Calibri"/>
        </w:rPr>
        <w:t xml:space="preserve"> a reklamačních</w:t>
      </w:r>
      <w:r w:rsidRPr="00C110EE">
        <w:rPr>
          <w:rFonts w:cs="Calibri"/>
        </w:rPr>
        <w:t>:</w:t>
      </w:r>
      <w:r w:rsidR="00395813" w:rsidRPr="00C110EE">
        <w:rPr>
          <w:rFonts w:cs="Calibri"/>
          <w:b/>
        </w:rPr>
        <w:t xml:space="preserve"> </w:t>
      </w:r>
      <w:r w:rsidR="00447130">
        <w:rPr>
          <w:rFonts w:cs="Calibri"/>
        </w:rPr>
        <w:t>…</w:t>
      </w:r>
    </w:p>
    <w:p w:rsidR="009C0B02" w:rsidRPr="00C110EE" w:rsidRDefault="00240C6C" w:rsidP="00476C05">
      <w:pPr>
        <w:tabs>
          <w:tab w:val="left" w:pos="3402"/>
        </w:tabs>
        <w:jc w:val="both"/>
        <w:rPr>
          <w:rFonts w:cs="Calibri"/>
          <w:b/>
        </w:rPr>
      </w:pPr>
      <w:r w:rsidRPr="00C110EE">
        <w:rPr>
          <w:rFonts w:cs="Calibri"/>
        </w:rPr>
        <w:t>Telefonické a faxové spojení</w:t>
      </w:r>
      <w:r w:rsidR="009C0B02" w:rsidRPr="00C110EE">
        <w:rPr>
          <w:rFonts w:cs="Calibri"/>
        </w:rPr>
        <w:t>:</w:t>
      </w:r>
      <w:r w:rsidR="00476C05">
        <w:rPr>
          <w:rFonts w:cs="Calibri"/>
        </w:rPr>
        <w:tab/>
      </w:r>
      <w:r w:rsidR="00447130">
        <w:rPr>
          <w:rFonts w:cs="Calibri"/>
        </w:rPr>
        <w:t>…</w:t>
      </w:r>
    </w:p>
    <w:p w:rsidR="009C0B02" w:rsidRDefault="00F73AD6" w:rsidP="00476C05">
      <w:pPr>
        <w:tabs>
          <w:tab w:val="left" w:pos="3402"/>
        </w:tabs>
        <w:jc w:val="both"/>
        <w:rPr>
          <w:rFonts w:cs="Calibri"/>
        </w:rPr>
      </w:pPr>
      <w:r>
        <w:rPr>
          <w:rFonts w:cs="Calibri"/>
        </w:rPr>
        <w:t>E-mailová kontaktní adresa:</w:t>
      </w:r>
      <w:r>
        <w:rPr>
          <w:rFonts w:cs="Calibri"/>
        </w:rPr>
        <w:tab/>
      </w:r>
      <w:r w:rsidR="00447130">
        <w:t>…</w:t>
      </w:r>
    </w:p>
    <w:p w:rsidR="00F73AD6" w:rsidRDefault="00F73AD6" w:rsidP="00476C05">
      <w:pPr>
        <w:tabs>
          <w:tab w:val="left" w:pos="3402"/>
        </w:tabs>
        <w:jc w:val="both"/>
        <w:rPr>
          <w:rFonts w:cs="Calibri"/>
        </w:rPr>
      </w:pPr>
    </w:p>
    <w:p w:rsidR="00193923" w:rsidRDefault="009C0B02" w:rsidP="00F61271">
      <w:pPr>
        <w:spacing w:before="120"/>
        <w:jc w:val="both"/>
        <w:rPr>
          <w:rFonts w:cs="Calibri"/>
        </w:rPr>
      </w:pPr>
      <w:r w:rsidRPr="00491807">
        <w:rPr>
          <w:rFonts w:cs="Calibri"/>
        </w:rPr>
        <w:t>(dále jen „</w:t>
      </w:r>
      <w:r w:rsidR="0010180F">
        <w:rPr>
          <w:rFonts w:cs="Calibri"/>
        </w:rPr>
        <w:t>Dodavatel</w:t>
      </w:r>
      <w:r w:rsidRPr="00491807">
        <w:rPr>
          <w:rFonts w:cs="Calibri"/>
        </w:rPr>
        <w:t>“)</w:t>
      </w:r>
    </w:p>
    <w:p w:rsidR="00447130" w:rsidRDefault="00447130" w:rsidP="00447130">
      <w:pPr>
        <w:pStyle w:val="Level1"/>
        <w:numPr>
          <w:ilvl w:val="0"/>
          <w:numId w:val="0"/>
        </w:numPr>
        <w:ind w:left="360"/>
      </w:pPr>
      <w:r w:rsidRPr="00447130">
        <w:t>Preambule</w:t>
      </w:r>
    </w:p>
    <w:p w:rsidR="00447130" w:rsidRDefault="00447130" w:rsidP="00E229B3">
      <w:pPr>
        <w:jc w:val="both"/>
      </w:pPr>
      <w:r w:rsidRPr="006B5DE8">
        <w:t xml:space="preserve">Objednatel </w:t>
      </w:r>
      <w:r w:rsidR="00E229B3">
        <w:t xml:space="preserve">se na základě </w:t>
      </w:r>
      <w:r w:rsidRPr="006B5DE8">
        <w:t>proved</w:t>
      </w:r>
      <w:r w:rsidR="00E229B3">
        <w:t>eného</w:t>
      </w:r>
      <w:r w:rsidRPr="006B5DE8">
        <w:t xml:space="preserve"> zadávací</w:t>
      </w:r>
      <w:r w:rsidR="00E229B3">
        <w:t>ho</w:t>
      </w:r>
      <w:r w:rsidRPr="006B5DE8">
        <w:t xml:space="preserve"> řízení k veřejné zakázce malého rozsahu s názvem </w:t>
      </w:r>
      <w:r w:rsidR="00E229B3" w:rsidRPr="00407D3B">
        <w:t>„</w:t>
      </w:r>
      <w:r w:rsidR="00B9596A" w:rsidRPr="00B9596A">
        <w:t>Rámcová smlouva na praní prádla pro LL Lázně Kynžvart</w:t>
      </w:r>
      <w:r w:rsidR="00E229B3" w:rsidRPr="00407D3B">
        <w:t>“</w:t>
      </w:r>
      <w:r w:rsidR="00E229B3">
        <w:t xml:space="preserve">, č. veřejné </w:t>
      </w:r>
      <w:r w:rsidR="00E229B3" w:rsidRPr="00EF6D67">
        <w:t xml:space="preserve">zakázky: </w:t>
      </w:r>
      <w:r w:rsidR="00E9048D" w:rsidRPr="00E9048D">
        <w:t>VZ0103381/ 2020004/PTN</w:t>
      </w:r>
      <w:r w:rsidR="00E229B3">
        <w:t xml:space="preserve">, </w:t>
      </w:r>
      <w:r w:rsidRPr="006B5DE8">
        <w:t>(dále jen „</w:t>
      </w:r>
      <w:r w:rsidRPr="006B5DE8">
        <w:rPr>
          <w:b/>
        </w:rPr>
        <w:t>Zadávací řízení</w:t>
      </w:r>
      <w:r w:rsidRPr="006B5DE8">
        <w:t xml:space="preserve">“) </w:t>
      </w:r>
      <w:r w:rsidR="00E229B3">
        <w:t>rozhodl k</w:t>
      </w:r>
      <w:r w:rsidRPr="006B5DE8">
        <w:t xml:space="preserve"> uzavření této Smlouvy. Smlouva je uzavírána s Dodavatelem na základě výsledku </w:t>
      </w:r>
      <w:r w:rsidR="00BD5909">
        <w:t xml:space="preserve">a v souladu s nabídkou podanou v rámci </w:t>
      </w:r>
      <w:r w:rsidR="00E229B3">
        <w:t xml:space="preserve">tohoto </w:t>
      </w:r>
      <w:r w:rsidR="00BD5909">
        <w:t>Zadávacího řízení dne ……………</w:t>
      </w:r>
      <w:proofErr w:type="gramStart"/>
      <w:r w:rsidR="00BD5909">
        <w:t>…..</w:t>
      </w:r>
      <w:r w:rsidRPr="006B5DE8">
        <w:t>.</w:t>
      </w:r>
      <w:proofErr w:type="gramEnd"/>
    </w:p>
    <w:p w:rsidR="009C0B02" w:rsidRPr="00491807" w:rsidRDefault="009C0B02" w:rsidP="008F1541">
      <w:pPr>
        <w:pStyle w:val="Level1"/>
      </w:pPr>
      <w:r w:rsidRPr="00491807">
        <w:t>Předmět a účel Smlouvy</w:t>
      </w:r>
    </w:p>
    <w:p w:rsidR="00BD5909" w:rsidRDefault="00BD5909" w:rsidP="00BD5909">
      <w:pPr>
        <w:pStyle w:val="Level2"/>
      </w:pPr>
      <w:r>
        <w:t xml:space="preserve">Účelem této Smlouvy je zajištění praní prádla pro zdravotnické zařízení Léčebné lázně </w:t>
      </w:r>
      <w:proofErr w:type="spellStart"/>
      <w:r>
        <w:t>Lázně</w:t>
      </w:r>
      <w:proofErr w:type="spellEnd"/>
      <w:r>
        <w:t xml:space="preserve"> Kynžvart tak, aby byly naplněny podmínky právních předpisů stanovících požadavky na hygienu prádla ve zdravotnickém zařízení, zejména přílohy č. 5 vyhlášky č. 306/2012 Sb., o podmínkách </w:t>
      </w:r>
      <w:r>
        <w:lastRenderedPageBreak/>
        <w:t>předcházení vzniku a šíření infekčních onemocnění a o hygienických požadavcích na provoz zdravotnických zařízení a ústavů sociální péče.</w:t>
      </w:r>
    </w:p>
    <w:p w:rsidR="00BD5909" w:rsidRDefault="00BD5909" w:rsidP="00BD5909">
      <w:pPr>
        <w:pStyle w:val="Level2"/>
      </w:pPr>
      <w:r>
        <w:t>Předmětem této Smlouvy je poskytování níže uvedených služeb Dodavatelem pro Objednatele souvisejících s praním prádla specifikovaného v příloze č. 1 této Smlouvy - "Seznam prádla" (dále jen "prádlo"):</w:t>
      </w:r>
    </w:p>
    <w:p w:rsidR="00BD5909" w:rsidRDefault="00BD5909" w:rsidP="00BD5909">
      <w:pPr>
        <w:pStyle w:val="Level3"/>
      </w:pPr>
      <w:r>
        <w:t>svoz prádla ve vlastnictví Objednatele z provozoven Objednatele do provozovny Dodavatele za účelem jeho praní a chemického ošetření;</w:t>
      </w:r>
    </w:p>
    <w:p w:rsidR="00BD5909" w:rsidRDefault="00BD5909" w:rsidP="00BD5909">
      <w:pPr>
        <w:pStyle w:val="Level3"/>
      </w:pPr>
      <w:r>
        <w:t xml:space="preserve">údržba prádla spočívající v praní a chemickém ošetření prádla, </w:t>
      </w:r>
      <w:proofErr w:type="spellStart"/>
      <w:r w:rsidRPr="007D19C4">
        <w:t>termodezinfekčním</w:t>
      </w:r>
      <w:proofErr w:type="spellEnd"/>
      <w:r>
        <w:t xml:space="preserve"> praní, mandlování nebo lisování, žehlení; údržba zahrnuje i drobné opravy prádla;</w:t>
      </w:r>
    </w:p>
    <w:p w:rsidR="00BD5909" w:rsidRDefault="00BD5909" w:rsidP="00BD5909">
      <w:pPr>
        <w:pStyle w:val="Level3"/>
      </w:pPr>
      <w:r>
        <w:t>svoz distribuce prádla z/do sídla Objednatele pravidelně v dohodnutých intervalech</w:t>
      </w:r>
      <w:r w:rsidR="007D19C4">
        <w:t xml:space="preserve"> dle</w:t>
      </w:r>
      <w:r>
        <w:t xml:space="preserve"> </w:t>
      </w:r>
      <w:r w:rsidR="007D19C4" w:rsidRPr="007D19C4">
        <w:t>Svozového plánu</w:t>
      </w:r>
      <w:r w:rsidR="000A3DDF">
        <w:t xml:space="preserve"> případně dle individuálních Objednávek</w:t>
      </w:r>
      <w:r w:rsidRPr="007D19C4">
        <w:t xml:space="preserve"> </w:t>
      </w:r>
      <w:r>
        <w:t>(zahrnuje také odvoz špinavého prádla);</w:t>
      </w:r>
    </w:p>
    <w:p w:rsidR="00BD5909" w:rsidRDefault="00BD5909" w:rsidP="00BD5909">
      <w:pPr>
        <w:pStyle w:val="Level2"/>
        <w:numPr>
          <w:ilvl w:val="0"/>
          <w:numId w:val="0"/>
        </w:numPr>
        <w:ind w:left="924"/>
      </w:pPr>
      <w:r>
        <w:t xml:space="preserve">to vše v souladu se specifikací uvedenou v zadávacích podmínkách k Zadávacímu řízení a v Příloze č. 1 a č. 2 této Smlouvy (dále jen "Služby" nebo jen "Služba"). </w:t>
      </w:r>
    </w:p>
    <w:p w:rsidR="00BD5909" w:rsidRDefault="00BD5909" w:rsidP="00BD5909">
      <w:pPr>
        <w:pStyle w:val="Level2"/>
      </w:pPr>
      <w:r>
        <w:t xml:space="preserve">Smluvní strany sjednávají pravidelný svoz </w:t>
      </w:r>
      <w:r w:rsidR="009C6BF2">
        <w:t xml:space="preserve">minimálně </w:t>
      </w:r>
      <w:r w:rsidRPr="009C6BF2">
        <w:t>2</w:t>
      </w:r>
      <w:r>
        <w:t xml:space="preserve"> x týdně</w:t>
      </w:r>
      <w:r w:rsidR="009C6BF2">
        <w:t xml:space="preserve">, a to dle Svozového plánu, který </w:t>
      </w:r>
      <w:r w:rsidR="000A3DDF">
        <w:t>je sjednáván na každý měsíc dle potřeby Objednatele</w:t>
      </w:r>
      <w:r>
        <w:t>; Smlouva je plněna na základě faktického předání prádla určeného k praní ke svozu, přičemž za Objednávku Služeb dle této Smlouvy se považuje soupis prádla, které si budou strany předávat společně s prádlem v rámci pravidelného svozu prádla v sídle Objednatele; soupis prádla, které je určeno (předáváno v rámci svozu) k praní bude podepsán k tomu pověřenými pracovníky ze strany Objednatele i Dodavatele. Objednatel není povinen Objednávku učinit.</w:t>
      </w:r>
    </w:p>
    <w:p w:rsidR="000A3DDF" w:rsidRDefault="000A3DDF" w:rsidP="00BD5909">
      <w:pPr>
        <w:pStyle w:val="Level2"/>
      </w:pPr>
      <w:r>
        <w:t>Svoz je prováděn z/do centrálního skladu Objednatele v prostoru Lázeňská 244, Lázně Kynžvart</w:t>
      </w:r>
      <w:r w:rsidR="00E9048D">
        <w:t>, případně dalšího místa určeného Objednatelem</w:t>
      </w:r>
      <w:r>
        <w:t>.</w:t>
      </w:r>
    </w:p>
    <w:p w:rsidR="00BD5909" w:rsidRDefault="00BD5909" w:rsidP="00BD5909">
      <w:pPr>
        <w:pStyle w:val="Level2"/>
      </w:pPr>
      <w:r>
        <w:t>Dodavatel se zavazuje provádět pro Objednatele Služby za podmínek uvedených v této Smlouvě a v Objednávce dle čl. 2 Smlouvy.</w:t>
      </w:r>
    </w:p>
    <w:p w:rsidR="00BD5909" w:rsidRDefault="00BD5909" w:rsidP="00BD5909">
      <w:pPr>
        <w:pStyle w:val="Level2"/>
      </w:pPr>
      <w:r>
        <w:t>Objednatel se zavazuje zaplatit za Služby provedené v souladu s touto Smlouvou a s Objednávkou cenu dle této Smlouvy.</w:t>
      </w:r>
    </w:p>
    <w:p w:rsidR="00BD5909" w:rsidRDefault="00BD5909" w:rsidP="00BD5909">
      <w:pPr>
        <w:pStyle w:val="Level2"/>
      </w:pPr>
      <w:r>
        <w:t>Bližší specifikace a požadavky Objednatele na Služby budou vymezeny v Objednávce dle čl. 2. této Smlouvy.</w:t>
      </w:r>
    </w:p>
    <w:p w:rsidR="00BE70CC" w:rsidRPr="005F4F9F" w:rsidRDefault="00EA1AB0" w:rsidP="00EA1AB0">
      <w:pPr>
        <w:pStyle w:val="Level1"/>
      </w:pPr>
      <w:r w:rsidRPr="00EA1AB0">
        <w:t>Provádění Služeb</w:t>
      </w:r>
    </w:p>
    <w:p w:rsidR="00EA1AB0" w:rsidRPr="006B5DE8" w:rsidRDefault="00EA1AB0" w:rsidP="00EA1AB0">
      <w:pPr>
        <w:pStyle w:val="Level2"/>
      </w:pPr>
      <w:r w:rsidRPr="006B5DE8">
        <w:t xml:space="preserve">Tato Smlouva bude plněna na základě </w:t>
      </w:r>
      <w:r>
        <w:t xml:space="preserve">předání prádla v rámci svozu oproti </w:t>
      </w:r>
      <w:r w:rsidRPr="006B5DE8">
        <w:t>písemným potvrzen</w:t>
      </w:r>
      <w:r>
        <w:t>ý</w:t>
      </w:r>
      <w:r w:rsidRPr="006B5DE8">
        <w:t>m</w:t>
      </w:r>
      <w:r>
        <w:t xml:space="preserve"> soupisům dle čl. 1., odst. </w:t>
      </w:r>
      <w:r w:rsidR="00E9048D">
        <w:t>1.3, které</w:t>
      </w:r>
      <w:r>
        <w:t xml:space="preserve"> jsou zároveň Objednávkou a slouží též jako doklad o Dodavatelem převzatém prádle</w:t>
      </w:r>
      <w:r w:rsidRPr="006B5DE8">
        <w:t xml:space="preserve">. Objednávka musí obsahovat minimálně tyto náležitosti: </w:t>
      </w:r>
    </w:p>
    <w:p w:rsidR="00EA1AB0" w:rsidRPr="006B5DE8" w:rsidRDefault="00EA1AB0" w:rsidP="00EA1AB0">
      <w:pPr>
        <w:pStyle w:val="Level3"/>
      </w:pPr>
      <w:r>
        <w:t>Označení</w:t>
      </w:r>
      <w:r w:rsidRPr="006B5DE8">
        <w:t xml:space="preserve"> Dodavatele a Objednatele,</w:t>
      </w:r>
    </w:p>
    <w:p w:rsidR="00EA1AB0" w:rsidRPr="00A137F4" w:rsidRDefault="00EA1AB0" w:rsidP="00EA1AB0">
      <w:pPr>
        <w:pStyle w:val="Level3"/>
      </w:pPr>
      <w:r>
        <w:t>R</w:t>
      </w:r>
      <w:r w:rsidRPr="00A137F4">
        <w:t>ozsah požadované Služby – specifikace</w:t>
      </w:r>
      <w:r>
        <w:t xml:space="preserve"> a množství</w:t>
      </w:r>
      <w:r w:rsidRPr="00A137F4">
        <w:t xml:space="preserve"> prádla, </w:t>
      </w:r>
      <w:r>
        <w:t>příp. p</w:t>
      </w:r>
      <w:r w:rsidRPr="00A137F4">
        <w:t>opis požadované Služby,</w:t>
      </w:r>
    </w:p>
    <w:p w:rsidR="00EA1AB0" w:rsidRDefault="00EA1AB0" w:rsidP="00EA1AB0">
      <w:pPr>
        <w:pStyle w:val="Level3"/>
      </w:pPr>
      <w:r>
        <w:t>Datum převzetí prádla,</w:t>
      </w:r>
    </w:p>
    <w:p w:rsidR="00EA1AB0" w:rsidRPr="006B5DE8" w:rsidRDefault="00EA1AB0" w:rsidP="00EA1AB0">
      <w:pPr>
        <w:pStyle w:val="Level3"/>
      </w:pPr>
      <w:r w:rsidRPr="006B5DE8">
        <w:t>Podpis</w:t>
      </w:r>
      <w:r>
        <w:t>y</w:t>
      </w:r>
      <w:r w:rsidRPr="006B5DE8">
        <w:t xml:space="preserve"> </w:t>
      </w:r>
      <w:r>
        <w:t xml:space="preserve">pověřených / </w:t>
      </w:r>
      <w:r w:rsidRPr="006B5DE8">
        <w:t>oprávněn</w:t>
      </w:r>
      <w:r>
        <w:t>ých</w:t>
      </w:r>
      <w:r w:rsidRPr="006B5DE8">
        <w:t xml:space="preserve"> osob</w:t>
      </w:r>
      <w:r>
        <w:t xml:space="preserve"> za Objednatele a Dodavatele</w:t>
      </w:r>
      <w:r w:rsidRPr="006B5DE8">
        <w:t>.</w:t>
      </w:r>
    </w:p>
    <w:p w:rsidR="00EA1AB0" w:rsidRPr="006B5DE8" w:rsidRDefault="00EA1AB0" w:rsidP="00EA1AB0">
      <w:pPr>
        <w:pStyle w:val="Level2"/>
      </w:pPr>
      <w:r w:rsidRPr="006B5DE8">
        <w:t>Objednávku je Dodavatel povinen potvrdit při převzetí prádla v sídle Objednatele.</w:t>
      </w:r>
    </w:p>
    <w:p w:rsidR="00EA1AB0" w:rsidRPr="006B5DE8" w:rsidRDefault="00EA1AB0" w:rsidP="00EA1AB0">
      <w:pPr>
        <w:pStyle w:val="Level2"/>
      </w:pPr>
      <w:r w:rsidRPr="006B5DE8">
        <w:t>V případě, že ujednání obsažené v jednotlivé Objednávce se bude odchylovat od ustanovení obsaženého v této Smlouvě, má ujednání obsažené v Objednávce přednost před ustanovením obsaženým v této Smlouvě, ovšem pouze ohledně plnění objednaného v dané Objednávce. K</w:t>
      </w:r>
      <w:r>
        <w:t> </w:t>
      </w:r>
      <w:r w:rsidRPr="006B5DE8">
        <w:t>zajištění řádného plnění předmětu smlouvy umožní objednatel Dodavateli v potřebné míře vstup do prostoru k manipulaci s prádlem a vhodné prostory k uložení prádla. Dodavatel je povinen v prostorách spravovaných objednatelem respektovat příslušné bezpečnostní, protipožární a hygienické a další předpisy, se kterými budou jeho zaměstnanci působící v těchto prostorách seznámeni.</w:t>
      </w:r>
    </w:p>
    <w:p w:rsidR="00EA1AB0" w:rsidRPr="00AD3B74" w:rsidRDefault="00EA1AB0" w:rsidP="00EA1AB0">
      <w:pPr>
        <w:pStyle w:val="Level2"/>
      </w:pPr>
      <w:r w:rsidRPr="00AD3B74">
        <w:lastRenderedPageBreak/>
        <w:t>Údržba prádla spočívá v pravidelném praní a čištění</w:t>
      </w:r>
      <w:r>
        <w:t xml:space="preserve"> dle odst. 1.2 Smlouvy;</w:t>
      </w:r>
      <w:r w:rsidRPr="00AD3B74">
        <w:t xml:space="preserve"> </w:t>
      </w:r>
      <w:r>
        <w:t>s</w:t>
      </w:r>
      <w:r w:rsidRPr="00AD3B74">
        <w:t xml:space="preserve">oučástí údržby je také kvalitní vyžehlení oděvů – vyrovnání a vyhlazení prádla průmyslovými </w:t>
      </w:r>
      <w:proofErr w:type="spellStart"/>
      <w:r w:rsidRPr="00AD3B74">
        <w:t>žehliči</w:t>
      </w:r>
      <w:proofErr w:type="spellEnd"/>
      <w:r w:rsidRPr="00AD3B74">
        <w:t>. Vyžehlené prádlo musí být bez zápachu.</w:t>
      </w:r>
    </w:p>
    <w:p w:rsidR="00EA1AB0" w:rsidRPr="006B5DE8" w:rsidRDefault="00EA1AB0" w:rsidP="00EA1AB0">
      <w:pPr>
        <w:pStyle w:val="Level2"/>
      </w:pPr>
      <w:r w:rsidRPr="006B5DE8">
        <w:t xml:space="preserve">Při ztrátě prádla z důvodu poškození ze strany Dodavatele bude sepsán škodní protokol </w:t>
      </w:r>
      <w:r>
        <w:t xml:space="preserve">a Dodavatel je povinen k náhradě škody ve výši dle přílohy č. 2 </w:t>
      </w:r>
      <w:r w:rsidRPr="006B5DE8">
        <w:t>(Opravy, ztráta a reklamace prádla).</w:t>
      </w:r>
      <w:r w:rsidRPr="00820BCE">
        <w:t xml:space="preserve"> </w:t>
      </w:r>
      <w:r w:rsidRPr="006B5DE8">
        <w:t xml:space="preserve">Ztrátovost prádla bude vyhodnocována </w:t>
      </w:r>
      <w:r w:rsidRPr="001E7894">
        <w:t>1x měsíčně</w:t>
      </w:r>
      <w:r w:rsidRPr="006B5DE8">
        <w:t>.</w:t>
      </w:r>
    </w:p>
    <w:p w:rsidR="00EA1AB0" w:rsidRPr="006B5DE8" w:rsidRDefault="00EA1AB0" w:rsidP="00EA1AB0">
      <w:pPr>
        <w:pStyle w:val="Level2"/>
      </w:pPr>
      <w:r w:rsidRPr="006B5DE8">
        <w:t>Dodavatel se zavazuje nakládat s prádlem šetrně, prát je způsobem odpovídajícím jeho určení, a to pouze ve své provozovně. Dodavatel se zavazuje podnikat opatření k zamezení ztrát prádla.</w:t>
      </w:r>
    </w:p>
    <w:p w:rsidR="00EA1AB0" w:rsidRPr="006B5DE8" w:rsidRDefault="00EA1AB0" w:rsidP="00EA1AB0">
      <w:pPr>
        <w:pStyle w:val="Level2"/>
      </w:pPr>
      <w:r w:rsidRPr="006B5DE8">
        <w:t xml:space="preserve">Prádlo ztracené nebo znehodnocené </w:t>
      </w:r>
      <w:r>
        <w:t xml:space="preserve">vadným </w:t>
      </w:r>
      <w:r w:rsidRPr="006B5DE8">
        <w:t>plněním Dodavatele uhradí Dodavatel ve výši dle přílohy č. 2 (Opravy, ztráta a reklamace prádla).</w:t>
      </w:r>
    </w:p>
    <w:p w:rsidR="00EA1AB0" w:rsidRPr="006B5DE8" w:rsidRDefault="00EA1AB0" w:rsidP="00EA1AB0">
      <w:pPr>
        <w:pStyle w:val="Level2"/>
      </w:pPr>
      <w:r w:rsidRPr="006B5DE8">
        <w:t xml:space="preserve">Vady plnění ze strany Dodavatele (počet kusů, barva, apod.) lze reklamovat písemně nebo </w:t>
      </w:r>
      <w:r>
        <w:t xml:space="preserve">elektronicky </w:t>
      </w:r>
      <w:r w:rsidRPr="006B5DE8">
        <w:t>emailem do 14 dnů po jejich zjištění. Dodavatel je povinen veškeré vady bez zbytečného odkladu na svůj náklad odstranit.</w:t>
      </w:r>
    </w:p>
    <w:p w:rsidR="008028A0" w:rsidRDefault="00EA1AB0" w:rsidP="00EA1AB0">
      <w:pPr>
        <w:pStyle w:val="Level2"/>
      </w:pPr>
      <w:r w:rsidRPr="006B5DE8">
        <w:t>Svoz</w:t>
      </w:r>
      <w:r w:rsidR="008028A0">
        <w:t xml:space="preserve"> a rozvoz</w:t>
      </w:r>
      <w:r w:rsidRPr="006B5DE8">
        <w:t xml:space="preserve"> prádla je prováděn dle Objednávek výměnným způsobem, </w:t>
      </w:r>
      <w:r>
        <w:t>který spočívá</w:t>
      </w:r>
      <w:r w:rsidRPr="006B5DE8">
        <w:t xml:space="preserve"> </w:t>
      </w:r>
      <w:r>
        <w:t xml:space="preserve">ve směně </w:t>
      </w:r>
      <w:r w:rsidRPr="006B5DE8">
        <w:t>určité</w:t>
      </w:r>
      <w:r>
        <w:t>ho</w:t>
      </w:r>
      <w:r w:rsidRPr="006B5DE8">
        <w:t xml:space="preserve"> množství použitého prádla za jiné množství čistého prádla</w:t>
      </w:r>
      <w:r>
        <w:t xml:space="preserve">, </w:t>
      </w:r>
      <w:r w:rsidRPr="0057595C">
        <w:t>a to za prádlo předané k údržbě v předchozím svozu.</w:t>
      </w:r>
      <w:r w:rsidRPr="006B5DE8">
        <w:t xml:space="preserve"> </w:t>
      </w:r>
    </w:p>
    <w:p w:rsidR="00EA1AB0" w:rsidRPr="006B5DE8" w:rsidRDefault="00EA1AB0" w:rsidP="004A3479">
      <w:pPr>
        <w:pStyle w:val="Level2"/>
      </w:pPr>
      <w:r w:rsidRPr="006B5DE8">
        <w:t>Přejímka prádla je prováděna za přítomnosti pověřených pracovníků Dodavatele a Objednatele</w:t>
      </w:r>
      <w:r>
        <w:t>, tito pracovníci potvrzují Soupis prádla (Objednávku)</w:t>
      </w:r>
      <w:r w:rsidRPr="006B5DE8">
        <w:t xml:space="preserve">. Pověřený pracovník </w:t>
      </w:r>
      <w:r>
        <w:t>Objednatele</w:t>
      </w:r>
      <w:r w:rsidRPr="006B5DE8">
        <w:t xml:space="preserve"> označí při převzetí použitého prádla každý balík identifikací Objednatele.</w:t>
      </w:r>
    </w:p>
    <w:p w:rsidR="009C0B02" w:rsidRPr="00491807" w:rsidRDefault="00961799" w:rsidP="008F1541">
      <w:pPr>
        <w:pStyle w:val="Level1"/>
      </w:pPr>
      <w:r>
        <w:t>C</w:t>
      </w:r>
      <w:r w:rsidR="009C0B02" w:rsidRPr="00491807">
        <w:t>ena</w:t>
      </w:r>
      <w:r>
        <w:t xml:space="preserve"> služeb</w:t>
      </w:r>
    </w:p>
    <w:p w:rsidR="009C0B02" w:rsidRPr="00B64575" w:rsidRDefault="00961799" w:rsidP="00E9048D">
      <w:pPr>
        <w:pStyle w:val="Level2"/>
      </w:pPr>
      <w:r w:rsidRPr="00B64575">
        <w:t>C</w:t>
      </w:r>
      <w:r w:rsidR="008D61C7" w:rsidRPr="00B64575">
        <w:t>en</w:t>
      </w:r>
      <w:r w:rsidR="00AC61A7" w:rsidRPr="00B64575">
        <w:t>y</w:t>
      </w:r>
      <w:r w:rsidR="009C0B02" w:rsidRPr="00B64575">
        <w:t xml:space="preserve"> se sjednáv</w:t>
      </w:r>
      <w:r w:rsidR="00AC61A7" w:rsidRPr="00B64575">
        <w:t>ají</w:t>
      </w:r>
      <w:r w:rsidR="009C0B02" w:rsidRPr="00B64575">
        <w:t xml:space="preserve"> </w:t>
      </w:r>
      <w:r w:rsidR="00D07B36" w:rsidRPr="00B64575">
        <w:t xml:space="preserve">na </w:t>
      </w:r>
      <w:r w:rsidR="009E21D2" w:rsidRPr="00B64575">
        <w:t>celé období</w:t>
      </w:r>
      <w:r w:rsidR="00D07B36" w:rsidRPr="00B64575">
        <w:t xml:space="preserve"> </w:t>
      </w:r>
      <w:r w:rsidR="009C0B02" w:rsidRPr="00B64575">
        <w:t xml:space="preserve">jako </w:t>
      </w:r>
      <w:r w:rsidR="004636B3" w:rsidRPr="00B64575">
        <w:t>nejvýš</w:t>
      </w:r>
      <w:r w:rsidR="002B19F2" w:rsidRPr="00B64575">
        <w:t>e</w:t>
      </w:r>
      <w:r w:rsidR="00CC30FB" w:rsidRPr="00B64575">
        <w:t xml:space="preserve"> </w:t>
      </w:r>
      <w:r w:rsidR="00287074" w:rsidRPr="00B64575">
        <w:t>přípustn</w:t>
      </w:r>
      <w:r w:rsidR="00AC61A7" w:rsidRPr="00B64575">
        <w:t>é a</w:t>
      </w:r>
      <w:r w:rsidR="004117E2" w:rsidRPr="00B64575">
        <w:t> </w:t>
      </w:r>
      <w:r w:rsidR="009C0B02" w:rsidRPr="00B64575">
        <w:t>jsou</w:t>
      </w:r>
      <w:r w:rsidR="00AC61A7" w:rsidRPr="00B64575">
        <w:t xml:space="preserve"> v nich</w:t>
      </w:r>
      <w:r w:rsidR="009C0B02" w:rsidRPr="00B64575">
        <w:t xml:space="preserve"> zahrnuty veškeré náklady </w:t>
      </w:r>
      <w:r w:rsidR="0010180F" w:rsidRPr="00B64575">
        <w:t>Dodavatel</w:t>
      </w:r>
      <w:r w:rsidR="00B12C76" w:rsidRPr="00B64575">
        <w:t>e</w:t>
      </w:r>
      <w:r w:rsidR="009C0B02" w:rsidRPr="00B64575">
        <w:t xml:space="preserve"> souvisej</w:t>
      </w:r>
      <w:r w:rsidR="00102E8B" w:rsidRPr="00B64575">
        <w:t>ící s </w:t>
      </w:r>
      <w:r w:rsidRPr="00B64575">
        <w:t>poskytov</w:t>
      </w:r>
      <w:r w:rsidR="00102E8B" w:rsidRPr="00B64575">
        <w:t xml:space="preserve">áním </w:t>
      </w:r>
      <w:r w:rsidR="00F649E1" w:rsidRPr="00B64575">
        <w:t xml:space="preserve">předmětu </w:t>
      </w:r>
      <w:r w:rsidR="008172F1" w:rsidRPr="00B64575">
        <w:t>smlouvy</w:t>
      </w:r>
      <w:r w:rsidR="00B64575">
        <w:t>, k navýšení ceny může dojít pouze za podmínek dle čl. 6 zadávací dokumentace</w:t>
      </w:r>
      <w:r w:rsidR="00B64575" w:rsidRPr="00820BCE">
        <w:t>.</w:t>
      </w:r>
      <w:r w:rsidR="004117E2" w:rsidRPr="00B64575">
        <w:t xml:space="preserve"> </w:t>
      </w:r>
      <w:r w:rsidR="009C0B02" w:rsidRPr="00B64575">
        <w:t xml:space="preserve">Kalkulace </w:t>
      </w:r>
      <w:r w:rsidR="00D01D3C" w:rsidRPr="00B64575">
        <w:t>cen je stanovena v souladu s</w:t>
      </w:r>
      <w:r w:rsidR="00AC61A7" w:rsidRPr="00B64575">
        <w:t> </w:t>
      </w:r>
      <w:r w:rsidR="00D01D3C" w:rsidRPr="00B64575">
        <w:t xml:space="preserve">nabídkou podanou v rámci Zadávacího řízení ev. č. </w:t>
      </w:r>
      <w:r w:rsidR="00E9048D" w:rsidRPr="00E9048D">
        <w:t>VZ0103381/ 2020004/PTN</w:t>
      </w:r>
      <w:r w:rsidR="00B64575" w:rsidRPr="00B64575">
        <w:t>, vyplněný a oceněný „Seznam prádla“, který zároveň tvoří přílohu č. 1 Smlouvy.</w:t>
      </w:r>
    </w:p>
    <w:p w:rsidR="004E0D0C" w:rsidRDefault="00B64575" w:rsidP="00B64575">
      <w:pPr>
        <w:pStyle w:val="Level2"/>
      </w:pPr>
      <w:r w:rsidRPr="006B5DE8">
        <w:t>Cena za provedení Služby bude určena podle rozsahu skutečně provedených prací a materiálu spotřebovaného při provedení Služby</w:t>
      </w:r>
      <w:r>
        <w:t xml:space="preserve">. </w:t>
      </w:r>
      <w:r w:rsidRPr="006B5DE8">
        <w:t xml:space="preserve">Skutečně provedené práce vč. spotřebovaného materiálu na opravy budou oceněny jednotkovými cenami </w:t>
      </w:r>
      <w:r>
        <w:t xml:space="preserve">(za každý kus prádla) </w:t>
      </w:r>
      <w:r w:rsidRPr="006B5DE8">
        <w:t>uvedenými v</w:t>
      </w:r>
      <w:r>
        <w:t> položkovém rozpočtu jako „Cena za Službu“</w:t>
      </w:r>
      <w:r w:rsidRPr="006B5DE8">
        <w:t>, jenž j</w:t>
      </w:r>
      <w:r>
        <w:t>e</w:t>
      </w:r>
      <w:r w:rsidRPr="006B5DE8">
        <w:t xml:space="preserve"> obsažen v </w:t>
      </w:r>
      <w:r w:rsidRPr="0057595C">
        <w:t xml:space="preserve">příloze č. 1 této Smlouvy </w:t>
      </w:r>
      <w:r>
        <w:t>„Seznam prádla“; položkový rozpočet musí odpovídat nabídce Dodavatele v Zadávacím řízení</w:t>
      </w:r>
      <w:r w:rsidRPr="006B5DE8">
        <w:t xml:space="preserve">. </w:t>
      </w:r>
    </w:p>
    <w:p w:rsidR="009C0B02" w:rsidRPr="00491807" w:rsidRDefault="009C0B02" w:rsidP="008F1541">
      <w:pPr>
        <w:pStyle w:val="Level1"/>
      </w:pPr>
      <w:r w:rsidRPr="00491807">
        <w:t>Platební podmínky</w:t>
      </w:r>
    </w:p>
    <w:p w:rsidR="00B64575" w:rsidRPr="00E46F41" w:rsidRDefault="00B64575" w:rsidP="00B64575">
      <w:pPr>
        <w:pStyle w:val="Level2"/>
      </w:pPr>
      <w:r w:rsidRPr="00E46F41">
        <w:t xml:space="preserve">Daňové doklady budou vystavovány Dodavatelem vždy k poslednímu dni příslušného kalendářního měsíce a budou v nich vyúčtovány Služby převzaté Objednatelem bez jakýchkoliv vad v příslušném kalendářním měsíci. Nedílnou součástí každého daňového dokladu budou protokoly o předání a převzetí Služby (mohou být ve formě dodacího listu) potvrzené v příslušném kalendářním měsíci Objednatelem. </w:t>
      </w:r>
    </w:p>
    <w:p w:rsidR="00B64575" w:rsidRPr="006B5DE8" w:rsidRDefault="00B64575" w:rsidP="00B64575">
      <w:pPr>
        <w:pStyle w:val="Level2"/>
      </w:pPr>
      <w:r w:rsidRPr="006B5DE8">
        <w:t>Daňový doklad musí obsahovat náležitosti řádného daňového dokladu podle příslušných právních předpisů, zejména pak zákona o dani z přidané hodnoty a zákona o účetnictví v platném znění. V</w:t>
      </w:r>
      <w:r>
        <w:t> </w:t>
      </w:r>
      <w:r w:rsidRPr="006B5DE8">
        <w:t xml:space="preserve">případě, že daňový doklad nebude mít odpovídající náležitosti nebo nebude vystaven v souladu s touto Smlouvou, je Objednatel oprávněn zaslat jej ve lhůtě splatnosti zpět k doplnění Dodavateli, aniž se dostane do prodlení s placením ceny za Službu. </w:t>
      </w:r>
    </w:p>
    <w:p w:rsidR="00B64575" w:rsidRPr="006B5DE8" w:rsidRDefault="00B64575" w:rsidP="00B64575">
      <w:pPr>
        <w:pStyle w:val="Level2"/>
      </w:pPr>
      <w:r w:rsidRPr="006B5DE8">
        <w:t xml:space="preserve">Splatnost daňového dokladu vystaveného Dodavatelem je </w:t>
      </w:r>
      <w:r>
        <w:t>21</w:t>
      </w:r>
      <w:r w:rsidRPr="006B5DE8">
        <w:t xml:space="preserve"> kalendářních dní ode dne vystavení Dodavatelem. Dodavatel zašle daňový doklad spolu s veškerými požadovanými dokumenty Objednateli, a to doporučeným dopisem </w:t>
      </w:r>
      <w:r>
        <w:t xml:space="preserve">nebo elektronicky na adresu </w:t>
      </w:r>
      <w:r w:rsidRPr="00B64575">
        <w:t>fakturace@lazne-kynzvart.cz</w:t>
      </w:r>
      <w:r>
        <w:t xml:space="preserve"> </w:t>
      </w:r>
      <w:r w:rsidRPr="006B5DE8">
        <w:t>do dvou (2) dnů od jeho vystavení. Za den vystavení daňového dokladu se považuje den uvedený na daňovém dokladu, nebude-li mezi Stranami ujednáno jinak.</w:t>
      </w:r>
    </w:p>
    <w:p w:rsidR="00B64575" w:rsidRPr="006B5DE8" w:rsidRDefault="00B64575" w:rsidP="00B64575">
      <w:pPr>
        <w:pStyle w:val="Level2"/>
      </w:pPr>
      <w:r w:rsidRPr="006B5DE8">
        <w:lastRenderedPageBreak/>
        <w:t>Objednatel je oprávněn započíst svoji splatnou pohledávku vůči Dodavateli proti jakékoliv pohledávce, byť i nesplatné, kterou má Dodavatel vůči Objednateli. Dodavatel není oprávněn započítat jakékoli své pohledávky vůči pohledávkám Objednatele.</w:t>
      </w:r>
    </w:p>
    <w:p w:rsidR="006F21AC" w:rsidRPr="00491807" w:rsidRDefault="00B64575" w:rsidP="00B64575">
      <w:pPr>
        <w:pStyle w:val="Level2"/>
      </w:pPr>
      <w:r w:rsidRPr="001E7894">
        <w:t>Objednatel neposkytuje Dodavateli jakékoliv zálohy na cenu za Služby.</w:t>
      </w:r>
    </w:p>
    <w:p w:rsidR="00AD5AD8" w:rsidRDefault="00AD5AD8" w:rsidP="008F1541">
      <w:pPr>
        <w:pStyle w:val="Level2"/>
      </w:pPr>
      <w:r w:rsidRPr="00AD5AD8">
        <w:t xml:space="preserve">Změny obsahu či rozsahu služby a/nebo změny ceny služby uskutečněné v průběhu fakturačního období budou bezodkladně po účinnosti změny vyfakturovány dalším daňovým dokladem (faktura, dobropis). Den zdanitelného plnění bude shodný s datem změny, splatnost do </w:t>
      </w:r>
      <w:r>
        <w:t>21</w:t>
      </w:r>
      <w:r w:rsidRPr="00AD5AD8">
        <w:t xml:space="preserve"> dnů po vystavení daňového dokladu. V případě dobropisu se objednatel zavazuj</w:t>
      </w:r>
      <w:r>
        <w:t>e zaslat potvrzený doklad zpět.</w:t>
      </w:r>
    </w:p>
    <w:p w:rsidR="009C0B02" w:rsidRPr="00491807" w:rsidRDefault="009C0B02" w:rsidP="008F1541">
      <w:pPr>
        <w:pStyle w:val="Level2"/>
      </w:pPr>
      <w:r w:rsidRPr="00491807">
        <w:t>Daňový doklad (faktura) musí obsahovat zejména všechny náležitosti stanovené zák</w:t>
      </w:r>
      <w:r w:rsidR="00216388" w:rsidRPr="00491807">
        <w:t>onem</w:t>
      </w:r>
      <w:r w:rsidRPr="00491807">
        <w:t xml:space="preserve"> </w:t>
      </w:r>
      <w:r w:rsidR="00216388" w:rsidRPr="00491807">
        <w:br/>
      </w:r>
      <w:r w:rsidRPr="00491807">
        <w:t xml:space="preserve">č. 235/2004 Sb., o </w:t>
      </w:r>
      <w:r w:rsidR="00216388" w:rsidRPr="00491807">
        <w:t>dani z přidané hodnoty</w:t>
      </w:r>
      <w:r w:rsidRPr="00491807">
        <w:t xml:space="preserve">, </w:t>
      </w:r>
      <w:r w:rsidR="00240C6C" w:rsidRPr="00491807">
        <w:t>ve znění pozdějších právních předpisů</w:t>
      </w:r>
      <w:r w:rsidRPr="00491807">
        <w:t xml:space="preserve">. Součástí každého daňového dokladu (faktury) bude </w:t>
      </w:r>
      <w:r w:rsidR="005E450C" w:rsidRPr="000D5AC0">
        <w:t>výpis poskytnutých služeb</w:t>
      </w:r>
      <w:r w:rsidRPr="00491807">
        <w:t xml:space="preserve"> </w:t>
      </w:r>
      <w:r w:rsidR="005E450C">
        <w:t>za fakturační období</w:t>
      </w:r>
      <w:r w:rsidRPr="00491807">
        <w:t>.</w:t>
      </w:r>
      <w:r w:rsidRPr="00491807">
        <w:rPr>
          <w:b/>
          <w:i/>
        </w:rPr>
        <w:t xml:space="preserve">  </w:t>
      </w:r>
    </w:p>
    <w:p w:rsidR="009C0B02" w:rsidRPr="00491807" w:rsidRDefault="00E23C04" w:rsidP="008F1541">
      <w:pPr>
        <w:pStyle w:val="Level2"/>
      </w:pPr>
      <w:r>
        <w:t>Objednatel</w:t>
      </w:r>
      <w:r w:rsidR="009C0B02" w:rsidRPr="00491807">
        <w:t xml:space="preserve"> je oprávněn před uplynutím lhůty splatnosti vrátit daňový doklad (fakturu), který neobsahuje požadované náležitosti, není doložen požadovanými nebo úplnými doklady, nebo obsahuje nesprávné cenové údaje.</w:t>
      </w:r>
    </w:p>
    <w:p w:rsidR="009C0B02" w:rsidRDefault="009C0B02" w:rsidP="008F1541">
      <w:pPr>
        <w:pStyle w:val="Level2"/>
      </w:pPr>
      <w:r w:rsidRPr="00491807">
        <w:t xml:space="preserve">Ve vráceném daňovém dokladu (faktuře) musí </w:t>
      </w:r>
      <w:r w:rsidR="00965DD0">
        <w:t>o</w:t>
      </w:r>
      <w:r w:rsidR="00E23C04">
        <w:t>bjednatel</w:t>
      </w:r>
      <w:r w:rsidRPr="00491807">
        <w:t xml:space="preserve"> vyznačit důvod vrácení daňového dokladu (faktury). </w:t>
      </w:r>
      <w:r w:rsidR="0010180F">
        <w:t>Dodavatel</w:t>
      </w:r>
      <w:r w:rsidRPr="00491807">
        <w:t xml:space="preserve"> je povinen vystavit nový daňový doklad (fakturu) s tím, že oprávněným vrácením daňového dokladu (faktury) přestává běžet původní lhůta splatnosti daňového dokladu (faktury) a běží nová lhůta stanovená v čl. </w:t>
      </w:r>
      <w:proofErr w:type="gramStart"/>
      <w:r w:rsidR="005E450C">
        <w:t>6</w:t>
      </w:r>
      <w:r w:rsidRPr="00915717">
        <w:t>.</w:t>
      </w:r>
      <w:r w:rsidR="005E450C">
        <w:t>4</w:t>
      </w:r>
      <w:r w:rsidRPr="00915717">
        <w:t>.</w:t>
      </w:r>
      <w:r w:rsidRPr="00491807">
        <w:t xml:space="preserve"> této</w:t>
      </w:r>
      <w:proofErr w:type="gramEnd"/>
      <w:r w:rsidRPr="00491807">
        <w:t xml:space="preserve"> Smlouvy ode dne prokazatelného doručení opraveného a všemi náležitostmi opatře</w:t>
      </w:r>
      <w:r w:rsidR="00894B29" w:rsidRPr="00491807">
        <w:t>ného daňového dokladu (faktury</w:t>
      </w:r>
      <w:r w:rsidRPr="00491807">
        <w:t xml:space="preserve">) </w:t>
      </w:r>
      <w:r w:rsidR="00965DD0">
        <w:t>o</w:t>
      </w:r>
      <w:r w:rsidR="00E23C04">
        <w:t>bjednatel</w:t>
      </w:r>
      <w:r w:rsidR="005E450C">
        <w:t>i</w:t>
      </w:r>
      <w:r w:rsidRPr="00491807">
        <w:t>.</w:t>
      </w:r>
    </w:p>
    <w:p w:rsidR="00B64575" w:rsidRPr="006B5DE8" w:rsidRDefault="00B64575" w:rsidP="00B64575">
      <w:pPr>
        <w:pStyle w:val="Level1"/>
      </w:pPr>
      <w:r w:rsidRPr="006B5DE8">
        <w:t xml:space="preserve">Doba, místo a podmínky plnění </w:t>
      </w:r>
    </w:p>
    <w:p w:rsidR="00B64575" w:rsidRDefault="00B64575" w:rsidP="00B64575">
      <w:pPr>
        <w:pStyle w:val="Level2"/>
      </w:pPr>
      <w:r w:rsidRPr="006B5DE8">
        <w:t>Dodavatel je povinen p</w:t>
      </w:r>
      <w:r>
        <w:t>rovádět Služby</w:t>
      </w:r>
      <w:r w:rsidRPr="006B5DE8">
        <w:t xml:space="preserve"> </w:t>
      </w:r>
      <w:r>
        <w:t xml:space="preserve">pravidelně ve sjednané četnosti svozu. </w:t>
      </w:r>
      <w:r w:rsidRPr="006B5DE8">
        <w:t>Místem praní prádla je provozovna Dodavatele, místem předávání prádla je sídlo Objednatele</w:t>
      </w:r>
      <w:r w:rsidRPr="00B64575">
        <w:t xml:space="preserve"> </w:t>
      </w:r>
      <w:r w:rsidRPr="00D01D3C">
        <w:t xml:space="preserve">na adrese Léčebné lázně </w:t>
      </w:r>
      <w:proofErr w:type="spellStart"/>
      <w:r w:rsidRPr="00D01D3C">
        <w:t>Lázně</w:t>
      </w:r>
      <w:proofErr w:type="spellEnd"/>
      <w:r w:rsidRPr="00D01D3C">
        <w:t xml:space="preserve"> Kynžvart, Lázeňsk</w:t>
      </w:r>
      <w:r>
        <w:t>á 295, Lázně Ky</w:t>
      </w:r>
      <w:r w:rsidRPr="00D01D3C">
        <w:t>nžvart</w:t>
      </w:r>
      <w:r w:rsidR="00E9048D">
        <w:t>, nebo jiné místo určené objednavatelem</w:t>
      </w:r>
      <w:r>
        <w:t>.</w:t>
      </w:r>
    </w:p>
    <w:p w:rsidR="00B64575" w:rsidRPr="006B5DE8" w:rsidRDefault="00B64575" w:rsidP="00A82987">
      <w:pPr>
        <w:pStyle w:val="Level2"/>
      </w:pPr>
      <w:r w:rsidRPr="006B5DE8">
        <w:t xml:space="preserve">Termín dodání a místo plnění/předání Služeb lze změnit jen s výslovným a předchozím souhlasem obou Smluvních stran. </w:t>
      </w:r>
    </w:p>
    <w:p w:rsidR="00B64575" w:rsidRPr="006B5DE8" w:rsidRDefault="00B64575" w:rsidP="00B64575">
      <w:pPr>
        <w:pStyle w:val="Level2"/>
      </w:pPr>
      <w:r w:rsidRPr="006B5DE8">
        <w:t>K předání dokončené Služby připraví Dodavatel protokol o předání a převzetí Služby (může být ve formě dodacího listu), který bude potvrzen k tomu pověřenými pracovníky za obě Smluvní strany při předání a převzetí služby. Objednatel je oprávněn Službu odmítnout převzít, pokud má Služba vady. Odmítnutí převzetí Služby bude zachyceno v protokolu o předání a převzetí služby.</w:t>
      </w:r>
    </w:p>
    <w:p w:rsidR="00B64575" w:rsidRPr="006B5DE8" w:rsidRDefault="00B64575" w:rsidP="00B64575">
      <w:pPr>
        <w:pStyle w:val="Level2"/>
      </w:pPr>
      <w:r w:rsidRPr="006B5DE8">
        <w:t xml:space="preserve">Objednatel je oprávněn převzít částečné plnění; pokud tak učiní, tato skutečnost se vyznačí v protokolu o předání a převzetí služby. Dodavatel je povinen dodat či provést zbývající část Služby a předat ji Objednateli nejpozději v sjednané dodací lhůtě. </w:t>
      </w:r>
    </w:p>
    <w:p w:rsidR="00B64575" w:rsidRPr="006B5DE8" w:rsidRDefault="00B64575" w:rsidP="00B64575">
      <w:pPr>
        <w:pStyle w:val="Level2"/>
      </w:pPr>
      <w:r w:rsidRPr="006B5DE8">
        <w:t>V případě, že Objednatel Službu neodmítne převzít, ačkoli má Služba vady, uvede se tato skutečnost do protokolu o předání a převzetí služby a Dodavatel je povinen odstranit vady nejpozději do deseti (</w:t>
      </w:r>
      <w:r w:rsidRPr="0057595C">
        <w:t>10) pracovních dnů</w:t>
      </w:r>
      <w:r w:rsidRPr="006B5DE8">
        <w:t xml:space="preserve"> od převzetí Služby.</w:t>
      </w:r>
    </w:p>
    <w:p w:rsidR="00B64575" w:rsidRPr="006B5DE8" w:rsidRDefault="00B64575" w:rsidP="00DF64F2">
      <w:pPr>
        <w:pStyle w:val="Level1"/>
      </w:pPr>
      <w:r w:rsidRPr="006B5DE8">
        <w:t>Odpovědnost za vady</w:t>
      </w:r>
    </w:p>
    <w:p w:rsidR="00B64575" w:rsidRPr="006B5DE8" w:rsidRDefault="00B64575" w:rsidP="00DF64F2">
      <w:pPr>
        <w:pStyle w:val="Level2"/>
      </w:pPr>
      <w:r w:rsidRPr="006B5DE8">
        <w:t xml:space="preserve">Služba má vady, jestliže nebyla dodána řádně v souladu s touto Smlouvou nebo Objednávkou. Za vady se považují i vady v dokumentaci nebo dokladech. </w:t>
      </w:r>
    </w:p>
    <w:p w:rsidR="00B64575" w:rsidRPr="006B5DE8" w:rsidRDefault="00B64575" w:rsidP="00DF64F2">
      <w:pPr>
        <w:pStyle w:val="Level2"/>
      </w:pPr>
      <w:r w:rsidRPr="006B5DE8">
        <w:t>Objednatel je povinen ve lhůtě čtrnácti (14) dnů od převzetí Služby zkontrolovat Službu s odbornou péčí, zejména zda je provedena ve sjednaném druhu, rozsahu a jakosti či nemá jiné vady. Jakékoliv zjištěné vady či nedostatky je Objednatel povinen v této lhůtě oznámit Dodavateli. Dodavatel odpovídá za zjištěné vady či nedostatky, jež mu Objednatel oznámil v této lhůtě.</w:t>
      </w:r>
    </w:p>
    <w:p w:rsidR="00B64575" w:rsidRPr="006B5DE8" w:rsidRDefault="00B64575" w:rsidP="00DF64F2">
      <w:pPr>
        <w:pStyle w:val="Level2"/>
      </w:pPr>
      <w:r w:rsidRPr="006B5DE8">
        <w:t xml:space="preserve">Dodavatel v rámci odpovědnosti za vady odpovídá za vady, které má Služba v okamžiku převzetí Služby Objednatelem, i když se vada stane zjevnou až po této době.  Dodavatel odpovídá rovněž za jakoukoli vadu, jež vznikne po okamžiku převzetí Služby Objednatelem, jestliže je způsobena porušením povinnosti Dodavatele. </w:t>
      </w:r>
    </w:p>
    <w:p w:rsidR="00B64575" w:rsidRPr="006B5DE8" w:rsidRDefault="00B64575" w:rsidP="00DF64F2">
      <w:pPr>
        <w:pStyle w:val="Level2"/>
      </w:pPr>
      <w:r w:rsidRPr="006B5DE8">
        <w:lastRenderedPageBreak/>
        <w:t>Dodavatel zaručuje a odpovídá za to, že předané Služby:</w:t>
      </w:r>
    </w:p>
    <w:p w:rsidR="00B64575" w:rsidRPr="006B5DE8" w:rsidRDefault="00B64575" w:rsidP="00DF64F2">
      <w:pPr>
        <w:pStyle w:val="Level3"/>
      </w:pPr>
      <w:r w:rsidRPr="006B5DE8">
        <w:t xml:space="preserve">budou způsobilé pro použití k určenému či obvyklému účelu v České republice, </w:t>
      </w:r>
    </w:p>
    <w:p w:rsidR="00B64575" w:rsidRPr="006B5DE8" w:rsidRDefault="00B64575" w:rsidP="00DF64F2">
      <w:pPr>
        <w:pStyle w:val="Level3"/>
      </w:pPr>
      <w:r w:rsidRPr="006B5DE8">
        <w:t>budou odpovídat sjednané specifikaci,</w:t>
      </w:r>
    </w:p>
    <w:p w:rsidR="00B64575" w:rsidRPr="006B5DE8" w:rsidRDefault="00B64575" w:rsidP="00DF64F2">
      <w:pPr>
        <w:pStyle w:val="Level3"/>
      </w:pPr>
      <w:r w:rsidRPr="006B5DE8">
        <w:t>budou bez faktických vad,</w:t>
      </w:r>
    </w:p>
    <w:p w:rsidR="00B64575" w:rsidRPr="006B5DE8" w:rsidRDefault="00B64575" w:rsidP="00DF64F2">
      <w:pPr>
        <w:pStyle w:val="Level3"/>
      </w:pPr>
      <w:r w:rsidRPr="006B5DE8">
        <w:t>budou bez právních vad,</w:t>
      </w:r>
    </w:p>
    <w:p w:rsidR="00B64575" w:rsidRPr="006B5DE8" w:rsidRDefault="00B64575" w:rsidP="00DF64F2">
      <w:pPr>
        <w:pStyle w:val="Level3"/>
      </w:pPr>
      <w:r w:rsidRPr="006B5DE8">
        <w:t>budou splňovat veškeré nároky a požadavky českého právního řádu.</w:t>
      </w:r>
    </w:p>
    <w:p w:rsidR="00B64575" w:rsidRPr="006B5DE8" w:rsidRDefault="00B64575" w:rsidP="00DF64F2">
      <w:pPr>
        <w:pStyle w:val="Level2"/>
      </w:pPr>
      <w:r w:rsidRPr="006B5DE8">
        <w:t xml:space="preserve">Dodavatel poskytuje Objednateli záruku na Služby na dobu </w:t>
      </w:r>
      <w:r>
        <w:t xml:space="preserve">14 </w:t>
      </w:r>
      <w:r w:rsidRPr="006B5DE8">
        <w:t xml:space="preserve">dní ode dne převzetí příslušné Služby Objednatelem. Zárukou přejímá Dodavatel závazek, že dodaná Služba bude po tuto dobu způsobilá pro použití ke smluvenému, jinak k obvyklému účelu, a že si zachová smluvené, jinak obvyklé vlastnosti; Dodavatel odpovídá za jakoukoliv vadu, jež se vyskytne v době trvání záruky. Za vadu se nepovažuje použití a následné znečištění prádla Objednatelem, reklamované prádlo musí být ve stavu, v jakém je Objednatel převzal, nepoužité (může být rozložené, neposkládané – vada může být zjištěna při přípravě k použití – neodstraněné skvrny, apod.). </w:t>
      </w:r>
    </w:p>
    <w:p w:rsidR="00B64575" w:rsidRPr="006B5DE8" w:rsidRDefault="00B64575" w:rsidP="00DF64F2">
      <w:pPr>
        <w:pStyle w:val="Level2"/>
      </w:pPr>
      <w:r w:rsidRPr="006B5DE8">
        <w:t xml:space="preserve">V případě, že rozsah vad Služeb bude činit </w:t>
      </w:r>
      <w:r>
        <w:t>20</w:t>
      </w:r>
      <w:r w:rsidRPr="006B5DE8">
        <w:t xml:space="preserve"> (</w:t>
      </w:r>
      <w:r>
        <w:t>dvacet</w:t>
      </w:r>
      <w:r w:rsidRPr="006B5DE8">
        <w:t>) či více procent provedené Služby objednané v příslušné Objednávce</w:t>
      </w:r>
      <w:r>
        <w:t>,</w:t>
      </w:r>
      <w:r w:rsidRPr="006B5DE8">
        <w:t xml:space="preserve"> považuje se toto za podstatné porušení Smlouvy s tím, že Objednatel má právo:</w:t>
      </w:r>
    </w:p>
    <w:p w:rsidR="00B64575" w:rsidRPr="006B5DE8" w:rsidRDefault="00B64575" w:rsidP="00DF64F2">
      <w:pPr>
        <w:pStyle w:val="Level3"/>
      </w:pPr>
      <w:r w:rsidRPr="006B5DE8">
        <w:t xml:space="preserve">od této Smlouvy nebo příslušné dílčí smlouvy uzavřené potvrzením Objednávky odstoupit, </w:t>
      </w:r>
    </w:p>
    <w:p w:rsidR="00B64575" w:rsidRPr="006B5DE8" w:rsidRDefault="00B64575" w:rsidP="00DF64F2">
      <w:pPr>
        <w:pStyle w:val="Level3"/>
      </w:pPr>
      <w:r w:rsidRPr="006B5DE8">
        <w:t xml:space="preserve">požadovat odstranění vad, </w:t>
      </w:r>
    </w:p>
    <w:p w:rsidR="00B64575" w:rsidRPr="006B5DE8" w:rsidRDefault="00B64575" w:rsidP="00DF64F2">
      <w:pPr>
        <w:pStyle w:val="Level3"/>
      </w:pPr>
      <w:r w:rsidRPr="006B5DE8">
        <w:t>požadovat provedení náhradní Služby nebo</w:t>
      </w:r>
    </w:p>
    <w:p w:rsidR="00B64575" w:rsidRPr="006B5DE8" w:rsidRDefault="00B64575" w:rsidP="00DF64F2">
      <w:pPr>
        <w:pStyle w:val="Level3"/>
      </w:pPr>
      <w:r w:rsidRPr="006B5DE8">
        <w:t>požadovat přiměřenou slevu z ceny.</w:t>
      </w:r>
    </w:p>
    <w:p w:rsidR="00B64575" w:rsidRPr="006B5DE8" w:rsidRDefault="00B64575" w:rsidP="00C104DB">
      <w:pPr>
        <w:pStyle w:val="Level2"/>
      </w:pPr>
      <w:r w:rsidRPr="006B5DE8">
        <w:t xml:space="preserve">V případě, že rozsah vad bude činit méně než </w:t>
      </w:r>
      <w:r>
        <w:t>20</w:t>
      </w:r>
      <w:r w:rsidRPr="006B5DE8">
        <w:t xml:space="preserve"> (</w:t>
      </w:r>
      <w:r>
        <w:t>dvacet</w:t>
      </w:r>
      <w:r w:rsidRPr="006B5DE8">
        <w:t>) procent provedené Služby objednané v příslušné Objednávce, považuje se toto za nepodstatné porušení Smlouvy s tím, že Objednatel má právo:</w:t>
      </w:r>
    </w:p>
    <w:p w:rsidR="00B64575" w:rsidRPr="006B5DE8" w:rsidRDefault="00B64575" w:rsidP="00C104DB">
      <w:pPr>
        <w:pStyle w:val="Level3"/>
      </w:pPr>
      <w:r w:rsidRPr="006B5DE8">
        <w:t xml:space="preserve">požadovat odstranění vad, </w:t>
      </w:r>
    </w:p>
    <w:p w:rsidR="00B64575" w:rsidRPr="006B5DE8" w:rsidRDefault="00B64575" w:rsidP="00C104DB">
      <w:pPr>
        <w:pStyle w:val="Level3"/>
      </w:pPr>
      <w:r w:rsidRPr="006B5DE8">
        <w:t>požadovat provedení náhradní Služby nebo</w:t>
      </w:r>
    </w:p>
    <w:p w:rsidR="00B64575" w:rsidRPr="006B5DE8" w:rsidRDefault="00B64575" w:rsidP="00C104DB">
      <w:pPr>
        <w:pStyle w:val="Level3"/>
      </w:pPr>
      <w:r w:rsidRPr="006B5DE8">
        <w:t>požadovat přiměřenou slevu z ceny.</w:t>
      </w:r>
    </w:p>
    <w:p w:rsidR="00B64575" w:rsidRPr="006B5DE8" w:rsidRDefault="00B64575" w:rsidP="00C104DB">
      <w:pPr>
        <w:pStyle w:val="Level2"/>
      </w:pPr>
      <w:r w:rsidRPr="006B5DE8">
        <w:t xml:space="preserve">Dodavatel je povinen provést náhradní Službu ve lhůtě deseti (10) </w:t>
      </w:r>
      <w:r>
        <w:t xml:space="preserve">pracovních </w:t>
      </w:r>
      <w:r w:rsidRPr="006B5DE8">
        <w:t>dnů od uplatnění tohoto nároku. Neprovede-li Dodavatel náhradní Službu v této lhůtě nebo oznámí-li Dodavatel před uplynutím této lhůty Objednateli, že náhradní Službu neprovede, je Objednatel oprávněn odstoupit od této Smlouvy nebo dílčí smlouvy uzavřené potvrzením Objednávky nebo požadovat přiměřenou slevu z ceny.</w:t>
      </w:r>
    </w:p>
    <w:p w:rsidR="00B64575" w:rsidRPr="006B5DE8" w:rsidRDefault="00B64575" w:rsidP="00C104DB">
      <w:pPr>
        <w:pStyle w:val="Level2"/>
      </w:pPr>
      <w:r w:rsidRPr="006B5DE8">
        <w:t>Dodavatel je povinen poskytnout Objednateli přiměřenou slevu z ceny. Objednatel Dodavateli navrhne písemně výši slevy dle svého uvážení a Dodavatel je povinen ve lhůtě deseti (10)</w:t>
      </w:r>
      <w:r>
        <w:t xml:space="preserve"> pracovních</w:t>
      </w:r>
      <w:r w:rsidRPr="006B5DE8">
        <w:t xml:space="preserve"> dnů od doručení návrhu na výši slevy tuto výši slevy potvrdit nebo odmítnout. Pokud v uvedené lhůtě nebude výše slevy odmítnuta, Strany souhlasí s tím, aby byla poskytnuta sleva ve výši navrhnuté Objednatelem.</w:t>
      </w:r>
      <w:r w:rsidRPr="006B5DE8" w:rsidDel="005E6F74">
        <w:t xml:space="preserve"> </w:t>
      </w:r>
      <w:r w:rsidRPr="006B5DE8">
        <w:t xml:space="preserve">V případě, že se Smluvní strany neshodnou na výši slevy z ceny ve smyslu první věty tohoto odstavce, </w:t>
      </w:r>
      <w:r>
        <w:t>bude výše slevy určena poměrně</w:t>
      </w:r>
      <w:r w:rsidRPr="006B5DE8">
        <w:t xml:space="preserve">.  </w:t>
      </w:r>
    </w:p>
    <w:p w:rsidR="00B64575" w:rsidRPr="006B5DE8" w:rsidRDefault="00B64575" w:rsidP="00C104DB">
      <w:pPr>
        <w:pStyle w:val="Level2"/>
      </w:pPr>
      <w:r w:rsidRPr="006B5DE8">
        <w:t>Nebyla-li do okamžiku uplatnění reklamace uhrazena celá cena plnění dle příslušné Objednávky, Objednatel:</w:t>
      </w:r>
    </w:p>
    <w:p w:rsidR="00B64575" w:rsidRPr="006B5DE8" w:rsidRDefault="00B64575" w:rsidP="00C104DB">
      <w:pPr>
        <w:pStyle w:val="Level3"/>
      </w:pPr>
      <w:r w:rsidRPr="006B5DE8">
        <w:t xml:space="preserve">není v prodlení s úhradou ceny až do vyřešení reklamace, </w:t>
      </w:r>
    </w:p>
    <w:p w:rsidR="00B64575" w:rsidRPr="006B5DE8" w:rsidRDefault="00B64575" w:rsidP="00C104DB">
      <w:pPr>
        <w:pStyle w:val="Level3"/>
      </w:pPr>
      <w:r w:rsidRPr="006B5DE8">
        <w:t>není povinen platit cenu ve výši odpovídající jeho nároku na slevu, jestliže reklamace bude vyřešena poskytnutím slevy z ceny.</w:t>
      </w:r>
    </w:p>
    <w:p w:rsidR="00B64575" w:rsidRPr="006B5DE8" w:rsidRDefault="00B64575" w:rsidP="00C104DB">
      <w:pPr>
        <w:pStyle w:val="Level2"/>
      </w:pPr>
      <w:r w:rsidRPr="006B5DE8">
        <w:t>Uplatněním nároku z odpovědnosti za vady není dotčen nárok Objednatele na náhradu škody.</w:t>
      </w:r>
    </w:p>
    <w:p w:rsidR="00B64575" w:rsidRPr="006B5DE8" w:rsidRDefault="00B64575" w:rsidP="00C104DB">
      <w:pPr>
        <w:pStyle w:val="Level2"/>
      </w:pPr>
      <w:r w:rsidRPr="006B5DE8">
        <w:t>Veškeré činnosti nutné či související s reklamací vad činí Dodavatel sám na své náklady v součinnosti s Objednatelem a v jeho provozní době tak, aby svými činnostmi neohrozil nebo neomezil činnost Objednatele.</w:t>
      </w:r>
    </w:p>
    <w:p w:rsidR="00B64575" w:rsidRPr="006B5DE8" w:rsidRDefault="00B64575" w:rsidP="00C104DB">
      <w:pPr>
        <w:pStyle w:val="Level1"/>
      </w:pPr>
      <w:r w:rsidRPr="006B5DE8">
        <w:t xml:space="preserve">Sankce </w:t>
      </w:r>
    </w:p>
    <w:p w:rsidR="00B64575" w:rsidRPr="006B5DE8" w:rsidRDefault="00B64575" w:rsidP="00C104DB">
      <w:pPr>
        <w:pStyle w:val="Level2"/>
      </w:pPr>
      <w:r w:rsidRPr="006B5DE8">
        <w:lastRenderedPageBreak/>
        <w:t>V případě prodlení Dodavatele s předáním prováděných Služeb je Dodavatel povinen uhradit Objednateli smluvní pokutu ve výši 0,1 % z celkové ceny Služeb objednaných v příslušné Objednávce, s jejímž plněním je Dodavatel v prodlení, a to za každý den prodlení.</w:t>
      </w:r>
    </w:p>
    <w:p w:rsidR="00B64575" w:rsidRPr="006B5DE8" w:rsidRDefault="00B64575" w:rsidP="00C104DB">
      <w:pPr>
        <w:pStyle w:val="Level2"/>
      </w:pPr>
      <w:r w:rsidRPr="006B5DE8">
        <w:t>V případě prodlení Objednatele s úhradou řádně vystavených a doručených faktur, je Objednatel povinen uhradit Dodavateli zákonný úrok z prodlení.</w:t>
      </w:r>
    </w:p>
    <w:p w:rsidR="00B64575" w:rsidRPr="006B5DE8" w:rsidRDefault="00B64575" w:rsidP="00C104DB">
      <w:pPr>
        <w:pStyle w:val="Level2"/>
      </w:pPr>
      <w:r w:rsidRPr="006B5DE8">
        <w:t xml:space="preserve">Uplatněním jakékoliv smluvní pokuty není nijak dotčeno právo na náhradu vzniklé škody v celém rozsahu způsobené škody. </w:t>
      </w:r>
    </w:p>
    <w:p w:rsidR="00B64575" w:rsidRPr="006B5DE8" w:rsidRDefault="00B64575" w:rsidP="00C104DB">
      <w:pPr>
        <w:pStyle w:val="Level2"/>
      </w:pPr>
      <w:r w:rsidRPr="006B5DE8">
        <w:t xml:space="preserve">Vyúčtování smluvní pokuty musí být zasláno doporučeně s dodejkou, smluvní pokuta je splatná ve lhůtě 30 kalendářních dnů ode dne doručení jejího vyúčtování. </w:t>
      </w:r>
    </w:p>
    <w:p w:rsidR="00B64575" w:rsidRPr="006B5DE8" w:rsidRDefault="00B64575" w:rsidP="003D7673">
      <w:pPr>
        <w:pStyle w:val="Level1"/>
      </w:pPr>
      <w:r w:rsidRPr="006B5DE8">
        <w:t>Další závazky Smluvních stran</w:t>
      </w:r>
    </w:p>
    <w:p w:rsidR="00B64575" w:rsidRPr="006B5DE8" w:rsidRDefault="00B64575" w:rsidP="003D7673">
      <w:pPr>
        <w:pStyle w:val="Level2"/>
      </w:pPr>
      <w:r w:rsidRPr="006B5DE8">
        <w:t xml:space="preserve">Dodavatel je povinen postupovat při plnění této Smlouvy svědomitě a s řádnou a odbornou péčí. Dodavatel je povinen pověřit plněním závazků z této Smlouvy pouze ty své zaměstnance a subdodavatele, kteří jsou k tomu odborně způsobilí. </w:t>
      </w:r>
    </w:p>
    <w:p w:rsidR="00B64575" w:rsidRPr="006B5DE8" w:rsidRDefault="00B64575" w:rsidP="003D7673">
      <w:pPr>
        <w:pStyle w:val="Level2"/>
      </w:pPr>
      <w:r w:rsidRPr="006B5DE8">
        <w:t>Při poskytování Služeb je Dodavatel vázán touto Smlouvou, Objednávkou, obecně závaznými právními předpisy a pokyny Objednatele, pokud tyto nejsou v rozporu s těmito normami nebo zájmy Objednatele. Dodavatel potvrzuje, že Objednatel mu před podpisem této Smlouvy předal všechny podklady nutné k řádnému provedení Služeb. Dodavatel je povinen při výkonu své činnosti včas písemně upozornit Objednatele na zřejmou nevhodnost jeho pokynů, jejichž následkem může vzniknout škoda nebo nesoulad se zákony nebo obecně závaznými právními předpisy. Pokud Objednatel navzdory tomuto upozornění trvá na svých pokynech, Dodavatel neodpovídá za jakoukoli škodu vzniklou v důsledku dodržení těchto pokynů.</w:t>
      </w:r>
    </w:p>
    <w:p w:rsidR="00B64575" w:rsidRPr="006B5DE8" w:rsidRDefault="00B64575" w:rsidP="003D7673">
      <w:pPr>
        <w:pStyle w:val="Level2"/>
      </w:pPr>
      <w:r w:rsidRPr="006B5DE8">
        <w:t xml:space="preserve">Dodavatel se zavazuje, že při své činnosti bude dbát, aby nebyla poškozena obchodní pověst nebo reputace a obchodní firma Objednatele. Při poskytování Služeb musí Dodavatel vždy sledovat zájmy Objednatele. </w:t>
      </w:r>
    </w:p>
    <w:p w:rsidR="00B64575" w:rsidRPr="006B5DE8" w:rsidRDefault="00B64575" w:rsidP="003D7673">
      <w:pPr>
        <w:pStyle w:val="Level2"/>
      </w:pPr>
      <w:r w:rsidRPr="006B5DE8">
        <w:t>Dodavatel se zavazuje:</w:t>
      </w:r>
    </w:p>
    <w:p w:rsidR="00B64575" w:rsidRPr="006B5DE8" w:rsidRDefault="00B64575" w:rsidP="005A0C10">
      <w:pPr>
        <w:pStyle w:val="Level3"/>
      </w:pPr>
      <w:r w:rsidRPr="006B5DE8">
        <w:t>informovat neprodleně Objednatele o všech skutečnostech majících vliv na plnění dle této Smlouvy,</w:t>
      </w:r>
    </w:p>
    <w:p w:rsidR="00B64575" w:rsidRPr="006B5DE8" w:rsidRDefault="00B64575" w:rsidP="005A0C10">
      <w:pPr>
        <w:pStyle w:val="Level3"/>
      </w:pPr>
      <w:r w:rsidRPr="006B5DE8">
        <w:t>plnit řádně a ve stanoveném termínu své povinnosti vyplývající z této Smlouvy,</w:t>
      </w:r>
    </w:p>
    <w:p w:rsidR="00B64575" w:rsidRPr="006B5DE8" w:rsidRDefault="00B64575" w:rsidP="005A0C10">
      <w:pPr>
        <w:pStyle w:val="Level3"/>
      </w:pPr>
      <w:r w:rsidRPr="006B5DE8">
        <w:t>požádat včas Objednatele o potřebnou součinnost za účelem řádného plnění této Smlouvy.</w:t>
      </w:r>
    </w:p>
    <w:p w:rsidR="00B64575" w:rsidRPr="006B5DE8" w:rsidRDefault="00B64575" w:rsidP="005A0C10">
      <w:pPr>
        <w:pStyle w:val="Level2"/>
      </w:pPr>
      <w:r w:rsidRPr="006B5DE8">
        <w:t xml:space="preserve">Dodavatel není oprávněn postoupit ani převést jakákoliv svá práva či povinnosti vyplývající z této Smlouvy bez předchozího písemného souhlasu Objednatele. </w:t>
      </w:r>
    </w:p>
    <w:p w:rsidR="00B64575" w:rsidRPr="006B5DE8" w:rsidRDefault="00B64575" w:rsidP="005A0C10">
      <w:pPr>
        <w:pStyle w:val="Level2"/>
      </w:pPr>
      <w:r w:rsidRPr="006B5DE8">
        <w:t xml:space="preserve">Dodavatel není oprávněn použít ve svých dokumentech, prezentacích či reklamě odkazy na obchodní firmu Objednatele nebo jakýkoliv jiný odkaz, který by mohl byť i nepřímo vést k identifikaci Objednatele, bez předchozího písemného souhlasu Objednatele. </w:t>
      </w:r>
    </w:p>
    <w:p w:rsidR="00B64575" w:rsidRDefault="00B64575" w:rsidP="005A0C10">
      <w:pPr>
        <w:pStyle w:val="Level2"/>
      </w:pPr>
      <w:r w:rsidRPr="006B5DE8">
        <w:t xml:space="preserve">Dodavatel se zavazuje provést likvidaci či uložení veškerých odpadů vzniklých při plnění této Smlouvy. </w:t>
      </w:r>
    </w:p>
    <w:p w:rsidR="00B64575" w:rsidRPr="005477BF" w:rsidRDefault="00B64575" w:rsidP="005A0C10">
      <w:pPr>
        <w:pStyle w:val="Level1"/>
      </w:pPr>
      <w:r w:rsidRPr="005477BF">
        <w:t xml:space="preserve">Pojištění </w:t>
      </w:r>
    </w:p>
    <w:p w:rsidR="00B64575" w:rsidRPr="005477BF" w:rsidRDefault="00B64575" w:rsidP="005A0C10">
      <w:pPr>
        <w:pStyle w:val="Level2"/>
        <w:rPr>
          <w:color w:val="0000FF"/>
        </w:rPr>
      </w:pPr>
      <w:r w:rsidRPr="005477BF">
        <w:t>Dodavatel je povinen být po celou dobu trvání této Smlouvy pojištěn proti škodám způsobeným jeho činností či nečinností, a to minimálně ve výši pojistného plnění 1.000.000 Kč.</w:t>
      </w:r>
    </w:p>
    <w:p w:rsidR="00B64575" w:rsidRPr="005477BF" w:rsidRDefault="00B64575" w:rsidP="005A0C10">
      <w:pPr>
        <w:pStyle w:val="Level2"/>
      </w:pPr>
      <w:r w:rsidRPr="005477BF">
        <w:t>Při vzniku pojistné události zabezpečuje ihned po jejím vzniku veškeré úkony vůči pojistiteli Dodavatel. Objednatel je povinen poskytnout v souvislosti s pojistnou událostí Dodavateli veškerou součinnost, která je v jeho možnostech.</w:t>
      </w:r>
    </w:p>
    <w:p w:rsidR="00B64575" w:rsidRPr="006B5DE8" w:rsidRDefault="00B64575" w:rsidP="005A0C10">
      <w:pPr>
        <w:pStyle w:val="Level1"/>
      </w:pPr>
      <w:r w:rsidRPr="006B5DE8">
        <w:t>Doba trvání Smlouvy</w:t>
      </w:r>
    </w:p>
    <w:p w:rsidR="001D13FA" w:rsidRPr="001D13FA" w:rsidRDefault="001D13FA" w:rsidP="005A0C10">
      <w:pPr>
        <w:pStyle w:val="Level2"/>
        <w:rPr>
          <w:b/>
        </w:rPr>
      </w:pPr>
      <w:r w:rsidRPr="001D13FA">
        <w:lastRenderedPageBreak/>
        <w:t xml:space="preserve">Tato Smlouva se uzavírá na dobu určitou vázanou na celkový objem zakázky, tedy do vyčerpání finanční výše za celou zakázku. </w:t>
      </w:r>
      <w:r>
        <w:t>Z</w:t>
      </w:r>
      <w:r w:rsidRPr="001D13FA">
        <w:t xml:space="preserve">ahájení plnění veřejné zakázky je stanoveno k datu </w:t>
      </w:r>
      <w:r>
        <w:t>………………</w:t>
      </w:r>
      <w:r w:rsidRPr="001D13FA">
        <w:t>.</w:t>
      </w:r>
    </w:p>
    <w:p w:rsidR="00B64575" w:rsidRPr="005A0C10" w:rsidRDefault="001D13FA" w:rsidP="005A0C10">
      <w:pPr>
        <w:pStyle w:val="Level2"/>
        <w:rPr>
          <w:b/>
        </w:rPr>
      </w:pPr>
      <w:r w:rsidRPr="001D13FA">
        <w:t>Ta</w:t>
      </w:r>
      <w:r>
        <w:t>to Smlouva nabývá platnosti jejím</w:t>
      </w:r>
      <w:r w:rsidRPr="001D13FA">
        <w:t xml:space="preserve"> podpis</w:t>
      </w:r>
      <w:r>
        <w:t>em</w:t>
      </w:r>
      <w:r w:rsidRPr="001D13FA">
        <w:t xml:space="preserve"> všemi stranami</w:t>
      </w:r>
      <w:r>
        <w:t>.</w:t>
      </w:r>
      <w:r w:rsidR="00B64575" w:rsidRPr="005A0C10">
        <w:t xml:space="preserve"> </w:t>
      </w:r>
    </w:p>
    <w:p w:rsidR="00B64575" w:rsidRPr="006B5DE8" w:rsidRDefault="00B64575" w:rsidP="005A0C10">
      <w:pPr>
        <w:pStyle w:val="Level2"/>
      </w:pPr>
      <w:r w:rsidRPr="006B5DE8">
        <w:t xml:space="preserve">Tato Smlouva může zaniknout předčasně před sjednanou dobou trvání ze zákonných důvodů, výpovědí, písemnou dohodou Smluvních stran, z důvodů uvedených ve Smlouvě.  Dále může tato Smlouva zaniknout odstoupením: </w:t>
      </w:r>
    </w:p>
    <w:p w:rsidR="00B64575" w:rsidRPr="006B5DE8" w:rsidRDefault="00B64575" w:rsidP="005A0C10">
      <w:pPr>
        <w:pStyle w:val="Level3"/>
      </w:pPr>
      <w:r w:rsidRPr="006B5DE8">
        <w:t>Objednatele, pokud Dodavatel bude déle než pět (5) dnů v prodlení s předáním Služby Objednateli dle této Smlouvy nebo příslušné Objednávky,</w:t>
      </w:r>
    </w:p>
    <w:p w:rsidR="00B64575" w:rsidRPr="006B5DE8" w:rsidRDefault="00B64575" w:rsidP="005A0C10">
      <w:pPr>
        <w:pStyle w:val="Level3"/>
      </w:pPr>
      <w:r w:rsidRPr="006B5DE8">
        <w:t>Objednatele, pokud Dodavatel bude déle než pět (5) dnů v prodlení s odstraněním vad Služby nebo Dodavatel opakovaně, tj. nejméně 2 x, bude v prodlení s odstraněním vad Služby,</w:t>
      </w:r>
    </w:p>
    <w:p w:rsidR="00B64575" w:rsidRPr="006B5DE8" w:rsidRDefault="00B64575" w:rsidP="005A0C10">
      <w:pPr>
        <w:pStyle w:val="Level3"/>
      </w:pPr>
      <w:r w:rsidRPr="006B5DE8">
        <w:t xml:space="preserve">Objednatele, pokud kvalita či jakost Služby od Dodavatele opakovaně, tj. nejméně 2x, vykáže nižší než smluvenou kvalitu či jakost, </w:t>
      </w:r>
    </w:p>
    <w:p w:rsidR="00B64575" w:rsidRPr="006B5DE8" w:rsidRDefault="00B64575" w:rsidP="005A0C10">
      <w:pPr>
        <w:pStyle w:val="Level3"/>
      </w:pPr>
      <w:r w:rsidRPr="006B5DE8">
        <w:t>Objednatele, pokud Dodavatel opakovaně, tj. nejméně 2x, poruší svou povinnost dle této Smlouvy nebo příslušné Objednávky,</w:t>
      </w:r>
    </w:p>
    <w:p w:rsidR="00B64575" w:rsidRPr="006B5DE8" w:rsidRDefault="00B64575" w:rsidP="005A0C10">
      <w:pPr>
        <w:pStyle w:val="Level3"/>
      </w:pPr>
      <w:r w:rsidRPr="006B5DE8">
        <w:t>Objednatele, je-li Dodavatel v likvidaci nebo vůči jeho majetku probíhá insolvenční řízení, v němž bylo vydáno rozhodnutí o úpadku nebo insolvenční návrh byl zamítnut proto, že majetek nepostačuje k úhradě nákladů insolvenčního řízení, nebo byl konkurs zrušen proto, že majetek byl zcela nepostačující nebo byla zavedena nucená správa podle zvláštních právních předpisů.</w:t>
      </w:r>
    </w:p>
    <w:p w:rsidR="00B64575" w:rsidRPr="006B5DE8" w:rsidRDefault="00B64575" w:rsidP="005A0C10">
      <w:pPr>
        <w:pStyle w:val="Level3"/>
      </w:pPr>
      <w:r w:rsidRPr="006B5DE8">
        <w:t xml:space="preserve">Objednatel má právo odstoupit ve výše uvedených případech i pouze od příslušné dílčí smlouvy uzavřené potvrzením Objednávky. </w:t>
      </w:r>
    </w:p>
    <w:p w:rsidR="00B64575" w:rsidRPr="006B5DE8" w:rsidRDefault="00B64575" w:rsidP="005A0C10">
      <w:pPr>
        <w:pStyle w:val="Level2"/>
      </w:pPr>
      <w:r w:rsidRPr="006B5DE8">
        <w:t>Odstoupení je účinné od okamžiku, kdy je doručeno písemné prohlášení Objednatele o odstoupení od Smlouvy druhé Smluvní straně. V případě odstoupení od Smlouvy si Smluvní strany nebudou vracet plnění řádně poskytnutá ke dni účinnosti odstoupení od Smlouvy. Objednatel má právo odstoupit od Smlouvy, aniž by tím omezil jakákoliv svá jiná práva podle Smlouvy včetně nároku na zaplacení smluvní pokuty a náhrady škody.</w:t>
      </w:r>
    </w:p>
    <w:p w:rsidR="00B64575" w:rsidRPr="006B5DE8" w:rsidRDefault="00B64575" w:rsidP="005A0C10">
      <w:pPr>
        <w:pStyle w:val="Level2"/>
      </w:pPr>
      <w:r w:rsidRPr="006B5DE8">
        <w:t xml:space="preserve">Kterákoli ze Smluvních stran je oprávněna tuto Smlouvu vypovědět, a to i bez udání důvodu. Výpovědní lhůta činí </w:t>
      </w:r>
      <w:r>
        <w:t>3</w:t>
      </w:r>
      <w:r w:rsidRPr="006B5DE8">
        <w:t xml:space="preserve"> měsíce a počne běžet prvním dnem kalendářního měsíce následujícího po měsíci, v kterém byla výpověď doručena druhé Smluvní straně.</w:t>
      </w:r>
    </w:p>
    <w:p w:rsidR="00B64575" w:rsidRPr="006B5DE8" w:rsidRDefault="00B64575" w:rsidP="005A0C10">
      <w:pPr>
        <w:pStyle w:val="Level1"/>
      </w:pPr>
      <w:r w:rsidRPr="006B5DE8">
        <w:t>Závěrečná ustanovení</w:t>
      </w:r>
    </w:p>
    <w:p w:rsidR="00B64575" w:rsidRPr="006B5DE8" w:rsidRDefault="00B64575" w:rsidP="005A0C10">
      <w:pPr>
        <w:pStyle w:val="Level2"/>
      </w:pPr>
      <w:r w:rsidRPr="006B5DE8">
        <w:t xml:space="preserve">Tato Smlouva se řídí právním řádem České republiky, zejména příslušnými ustanoveními </w:t>
      </w:r>
      <w:r>
        <w:t>Občanskéh</w:t>
      </w:r>
      <w:r w:rsidRPr="006B5DE8">
        <w:t>o zákoníku.</w:t>
      </w:r>
    </w:p>
    <w:p w:rsidR="00B64575" w:rsidRPr="006B5DE8" w:rsidRDefault="00B64575" w:rsidP="005A0C10">
      <w:pPr>
        <w:pStyle w:val="Level2"/>
      </w:pPr>
      <w:r w:rsidRPr="006B5DE8">
        <w:t>Smluvní strany se dohodly, že místně příslušným soudem pro řešení případných sporů bude soud příslušný dle místa sídla Objednatele.</w:t>
      </w:r>
    </w:p>
    <w:p w:rsidR="00B64575" w:rsidRPr="006B5DE8" w:rsidRDefault="00B64575" w:rsidP="005A0C10">
      <w:pPr>
        <w:pStyle w:val="Level2"/>
      </w:pPr>
      <w:r w:rsidRPr="006B5DE8">
        <w:t>Tato Smlouva může být měněna pouze vzestupně očíslovanými písemnými dodatky ke Smlouvě podepsanými oběma Smluvními stranami. Podstatná změna textu této Smlouvy je vyloučena.</w:t>
      </w:r>
    </w:p>
    <w:p w:rsidR="00B64575" w:rsidRPr="001E7894" w:rsidRDefault="00B64575" w:rsidP="005A0C10">
      <w:pPr>
        <w:pStyle w:val="Level2"/>
      </w:pPr>
      <w:r w:rsidRPr="001E7894">
        <w:t>Smluvní strany tímto výslovně potvrzují, že souhlasí s veškerými uveřejněními vyžadovanými z</w:t>
      </w:r>
      <w:r w:rsidR="00BD64BF">
        <w:t>ákonem</w:t>
      </w:r>
      <w:r w:rsidRPr="001E7894">
        <w:t xml:space="preserve"> č. 134/2016</w:t>
      </w:r>
      <w:r w:rsidR="00BD64BF">
        <w:t xml:space="preserve"> Sb., ZZVZ, a zákonem</w:t>
      </w:r>
      <w:r w:rsidRPr="001E7894">
        <w:t xml:space="preserve"> č. 340/2015 Sb., </w:t>
      </w:r>
      <w:r w:rsidR="00BD64BF">
        <w:t xml:space="preserve">o </w:t>
      </w:r>
      <w:r w:rsidR="00BD64BF" w:rsidRPr="00BD64BF">
        <w:t>zvláštních podmínkách účinnosti některých smluv, uveřejňování těchto smluv a o registru smluv (zákon o registru smluv)</w:t>
      </w:r>
      <w:r w:rsidRPr="001E7894">
        <w:t xml:space="preserve">. Dodavatel potvrzuje, že je srozuměn s povinnostmi Objednatele </w:t>
      </w:r>
      <w:r w:rsidR="00BD64BF">
        <w:t xml:space="preserve">vyplývajících z v. u. </w:t>
      </w:r>
      <w:proofErr w:type="gramStart"/>
      <w:r w:rsidR="00BD64BF">
        <w:t>zákonů</w:t>
      </w:r>
      <w:proofErr w:type="gramEnd"/>
      <w:r w:rsidR="00BD64BF">
        <w:t xml:space="preserve"> </w:t>
      </w:r>
      <w:r w:rsidRPr="001E7894">
        <w:t xml:space="preserve">a dává souhlas s uveřejněním této Smlouvy nebo jejích částí nebo stavu plnění, zároveň s uveřejněním textu Smlouvy a jejích příloh. </w:t>
      </w:r>
      <w:r w:rsidRPr="00D136F6">
        <w:t xml:space="preserve">Smluvní strany výslovně sjednávají, že uveřejnění této smlouvy v registru smluv zajistí </w:t>
      </w:r>
      <w:r>
        <w:t>O</w:t>
      </w:r>
      <w:r w:rsidRPr="00D136F6">
        <w:t>bjednatel.</w:t>
      </w:r>
    </w:p>
    <w:p w:rsidR="00B64575" w:rsidRDefault="00B64575" w:rsidP="005A0C10">
      <w:pPr>
        <w:pStyle w:val="Level2"/>
      </w:pPr>
      <w:r w:rsidRPr="006B5DE8">
        <w:t>Pokud není prokázán jiný den doručení, dnem doručení písemností odeslaných na základě této Smlouvy nebo v souvislosti s touto Smlouvou, se rozumí poslední den lhůty, ve které byla písemnost pro adresáta uložena u provozovatele poštovních služeb</w:t>
      </w:r>
      <w:r w:rsidR="005A0C10">
        <w:t>,</w:t>
      </w:r>
      <w:r w:rsidRPr="006B5DE8">
        <w:t xml:space="preserve"> a to i tehdy, jestliže se adresát o jejím uložení nedověděl.</w:t>
      </w:r>
    </w:p>
    <w:p w:rsidR="00B64575" w:rsidRPr="006B5DE8" w:rsidRDefault="00B64575" w:rsidP="005A0C10">
      <w:pPr>
        <w:pStyle w:val="Level2"/>
      </w:pPr>
      <w:r w:rsidRPr="006B5DE8">
        <w:t xml:space="preserve">Stane-li se nebo bude-li shledáno některé ustanovení této Smlouvy neplatným, nevymahatelným nebo neúčinným, nedotýká se tato neplatnost, nevymahatelnost či neúčinnost ostatních ustanovení </w:t>
      </w:r>
      <w:r w:rsidRPr="006B5DE8">
        <w:lastRenderedPageBreak/>
        <w:t>této Smlouvy. Smluvní strany se zavazují nahradit do deseti (10) pracovních dnů po doručení výzvy druhé Smluvní strany neplatné, nevymahatelné nebo neúčinné ustanovení ustanovením platným, vymahatelným a účinným se stejným nebo obdobným obchodním a právním smyslem, případně uzavřít novou smlouvu. Tato Smlouva je vyhotovena ve čtyřech (4) stejnopisech, z nichž každý bude považován za prvopis. Každá Smluvní strana obdrží po dvou stejnopisech této Smlouvy.</w:t>
      </w:r>
    </w:p>
    <w:p w:rsidR="00B64575" w:rsidRPr="006B5DE8" w:rsidRDefault="00B64575" w:rsidP="005A0C10">
      <w:pPr>
        <w:pStyle w:val="Level2"/>
      </w:pPr>
      <w:r w:rsidRPr="006B5DE8">
        <w:t>Nedílnou součástí této Smlouvy jsou následující přílohy: č. 1 – „Seznam prádla“, č. 2 „Opravy, ztráta a reklamace prádla“</w:t>
      </w:r>
      <w:r>
        <w:t>.</w:t>
      </w:r>
    </w:p>
    <w:p w:rsidR="00E82142" w:rsidRDefault="0010180F" w:rsidP="00E82142">
      <w:pPr>
        <w:pStyle w:val="Level2"/>
      </w:pPr>
      <w:r>
        <w:t>Dodavatel</w:t>
      </w:r>
      <w:r w:rsidR="00E82142">
        <w:t xml:space="preserve"> souhlasí s tím, aby subjekty oprávněné dle zákona č. 320/2001 Sb., o finanční kontrole ve veřejné správě a o změně některých zákonů (zákon o finanční kontrole), ve znění pozdějších předpisů, provedly finanční kontrolu závazkového vztahu vyplývajícího z této smlouvy s tím, že se </w:t>
      </w:r>
      <w:r>
        <w:t>Dodavatel</w:t>
      </w:r>
      <w:r w:rsidR="00E82142">
        <w:t xml:space="preserve"> podrobí této kontrole, a bude působit jako osoba povinná ve smyslu ustanovení § 2 písm. e) uvedeného zákona.</w:t>
      </w:r>
    </w:p>
    <w:p w:rsidR="009C0B02" w:rsidRDefault="009C0B02" w:rsidP="00DB7307">
      <w:pPr>
        <w:pStyle w:val="Level2"/>
      </w:pPr>
      <w:r w:rsidRPr="00491807">
        <w:t xml:space="preserve">Tato </w:t>
      </w:r>
      <w:r w:rsidRPr="00147A74">
        <w:t>Smlouva má</w:t>
      </w:r>
      <w:r w:rsidR="00147A74" w:rsidRPr="00147A74">
        <w:t xml:space="preserve"> </w:t>
      </w:r>
      <w:r w:rsidR="003423F6">
        <w:t>8</w:t>
      </w:r>
      <w:r w:rsidR="00147A74" w:rsidRPr="00147A74">
        <w:t xml:space="preserve"> (</w:t>
      </w:r>
      <w:r w:rsidR="003423F6">
        <w:t>osm</w:t>
      </w:r>
      <w:r w:rsidR="00147A74" w:rsidRPr="00147A74">
        <w:t xml:space="preserve">) </w:t>
      </w:r>
      <w:r w:rsidRPr="00147A74">
        <w:t>očíslovaných</w:t>
      </w:r>
      <w:r w:rsidRPr="00491807">
        <w:t xml:space="preserve"> stran</w:t>
      </w:r>
      <w:r w:rsidR="007F4333">
        <w:t xml:space="preserve"> a je vytištěna ve </w:t>
      </w:r>
      <w:r w:rsidR="00147A74">
        <w:t>třech</w:t>
      </w:r>
      <w:r w:rsidR="00C76A56">
        <w:t xml:space="preserve"> kopiích, z nichž </w:t>
      </w:r>
      <w:r w:rsidR="00147A74">
        <w:t xml:space="preserve">jednu </w:t>
      </w:r>
      <w:r w:rsidR="007F4333">
        <w:t xml:space="preserve">obdrží </w:t>
      </w:r>
      <w:r w:rsidR="0010180F">
        <w:t>Dodavatel</w:t>
      </w:r>
      <w:r w:rsidR="002A29AD">
        <w:t xml:space="preserve"> a </w:t>
      </w:r>
      <w:r w:rsidR="00147A74">
        <w:t xml:space="preserve">dvě </w:t>
      </w:r>
      <w:r w:rsidR="003423F6">
        <w:t>O</w:t>
      </w:r>
      <w:r w:rsidR="00E23C04">
        <w:t>bjednatel</w:t>
      </w:r>
      <w:r w:rsidR="00B6385F" w:rsidRPr="00491807">
        <w:t xml:space="preserve">. </w:t>
      </w:r>
    </w:p>
    <w:p w:rsidR="003423F6" w:rsidRPr="006B5DE8" w:rsidRDefault="003423F6" w:rsidP="003423F6">
      <w:pPr>
        <w:pStyle w:val="Level2"/>
      </w:pPr>
      <w:r w:rsidRPr="006B5DE8">
        <w:t xml:space="preserve">Smluvní strany prohlašují, že tato Smlouva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prosté tísně. Na důkaz uvedených skutečností připojují podpisy svých oprávněných osob či zástupců. </w:t>
      </w:r>
    </w:p>
    <w:p w:rsidR="00640775" w:rsidRPr="00491807" w:rsidRDefault="00640775" w:rsidP="00640775">
      <w:pPr>
        <w:spacing w:after="120"/>
        <w:jc w:val="both"/>
        <w:rPr>
          <w:rFonts w:cs="Calibri"/>
        </w:rPr>
      </w:pPr>
    </w:p>
    <w:p w:rsidR="003D153C" w:rsidRPr="00491807" w:rsidRDefault="003D153C">
      <w:pPr>
        <w:jc w:val="both"/>
        <w:rPr>
          <w:rFonts w:cs="Calibri"/>
        </w:rPr>
      </w:pPr>
    </w:p>
    <w:p w:rsidR="009C0B02" w:rsidRPr="00491807" w:rsidRDefault="009C0B02">
      <w:pPr>
        <w:jc w:val="both"/>
        <w:rPr>
          <w:rFonts w:cs="Calibri"/>
        </w:rPr>
      </w:pPr>
      <w:r w:rsidRPr="00491807">
        <w:rPr>
          <w:rFonts w:cs="Calibri"/>
        </w:rPr>
        <w:t>V</w:t>
      </w:r>
      <w:r w:rsidR="003D153C" w:rsidRPr="00491807">
        <w:rPr>
          <w:rFonts w:cs="Calibri"/>
        </w:rPr>
        <w:t> Lázních</w:t>
      </w:r>
      <w:r w:rsidRPr="00491807">
        <w:rPr>
          <w:rFonts w:cs="Calibri"/>
        </w:rPr>
        <w:t xml:space="preserve"> </w:t>
      </w:r>
      <w:r w:rsidR="00351433">
        <w:rPr>
          <w:rFonts w:cs="Calibri"/>
        </w:rPr>
        <w:t xml:space="preserve">Kynžvart </w:t>
      </w:r>
      <w:r w:rsidRPr="00491807">
        <w:rPr>
          <w:rFonts w:cs="Calibri"/>
        </w:rPr>
        <w:t xml:space="preserve">dne </w:t>
      </w:r>
      <w:r w:rsidR="009833B5">
        <w:rPr>
          <w:rFonts w:cs="Calibri"/>
        </w:rPr>
        <w:t>…</w:t>
      </w:r>
      <w:r w:rsidR="00351433">
        <w:rPr>
          <w:rFonts w:cs="Calibri"/>
        </w:rPr>
        <w:t>………………… 20</w:t>
      </w:r>
      <w:r w:rsidR="00E9048D">
        <w:rPr>
          <w:rFonts w:cs="Calibri"/>
        </w:rPr>
        <w:t>20</w:t>
      </w:r>
      <w:r w:rsidR="000676CD" w:rsidRPr="00491807">
        <w:rPr>
          <w:rFonts w:cs="Calibri"/>
        </w:rPr>
        <w:t xml:space="preserve">               </w:t>
      </w:r>
      <w:r w:rsidR="004E0D0C">
        <w:rPr>
          <w:rFonts w:cs="Calibri"/>
        </w:rPr>
        <w:tab/>
      </w:r>
      <w:r w:rsidR="004E0D0C">
        <w:rPr>
          <w:rFonts w:cs="Calibri"/>
        </w:rPr>
        <w:tab/>
        <w:t>V </w:t>
      </w:r>
      <w:r w:rsidR="003423F6">
        <w:rPr>
          <w:rFonts w:cs="Calibri"/>
        </w:rPr>
        <w:t>………………………</w:t>
      </w:r>
      <w:r w:rsidR="004E0D0C">
        <w:rPr>
          <w:rFonts w:cs="Calibri"/>
        </w:rPr>
        <w:t xml:space="preserve"> dne </w:t>
      </w:r>
      <w:r w:rsidR="003423F6">
        <w:rPr>
          <w:rFonts w:cs="Calibri"/>
        </w:rPr>
        <w:t>………</w:t>
      </w:r>
      <w:proofErr w:type="gramStart"/>
      <w:r w:rsidR="003423F6">
        <w:rPr>
          <w:rFonts w:cs="Calibri"/>
        </w:rPr>
        <w:t>…</w:t>
      </w:r>
      <w:r w:rsidR="004E0D0C">
        <w:rPr>
          <w:rFonts w:cs="Calibri"/>
        </w:rPr>
        <w:t>.20</w:t>
      </w:r>
      <w:r w:rsidR="00E9048D">
        <w:rPr>
          <w:rFonts w:cs="Calibri"/>
        </w:rPr>
        <w:t>20</w:t>
      </w:r>
      <w:proofErr w:type="gramEnd"/>
      <w:r w:rsidR="000676CD" w:rsidRPr="00491807">
        <w:rPr>
          <w:rFonts w:cs="Calibri"/>
        </w:rPr>
        <w:t xml:space="preserve"> </w:t>
      </w:r>
      <w:r w:rsidR="000676CD" w:rsidRPr="00491807">
        <w:rPr>
          <w:rFonts w:cs="Calibri"/>
        </w:rPr>
        <w:tab/>
      </w:r>
      <w:r w:rsidR="00C76A56">
        <w:rPr>
          <w:rFonts w:cs="Calibri"/>
        </w:rPr>
        <w:t xml:space="preserve">              </w:t>
      </w:r>
    </w:p>
    <w:p w:rsidR="009C0B02" w:rsidRPr="00491807" w:rsidRDefault="009C0B02">
      <w:pPr>
        <w:jc w:val="both"/>
        <w:rPr>
          <w:rFonts w:cs="Calibri"/>
        </w:rPr>
      </w:pPr>
    </w:p>
    <w:p w:rsidR="003D153C" w:rsidRPr="00491807" w:rsidRDefault="003D153C">
      <w:pPr>
        <w:jc w:val="both"/>
        <w:rPr>
          <w:rFonts w:cs="Calibri"/>
        </w:rPr>
      </w:pPr>
    </w:p>
    <w:p w:rsidR="00041AD8" w:rsidRDefault="00041AD8" w:rsidP="00041AD8">
      <w:pPr>
        <w:jc w:val="both"/>
        <w:rPr>
          <w:rFonts w:cs="Calibri"/>
        </w:rPr>
      </w:pPr>
    </w:p>
    <w:p w:rsidR="004E0D0C" w:rsidRDefault="004E0D0C" w:rsidP="00041AD8">
      <w:pPr>
        <w:jc w:val="both"/>
        <w:rPr>
          <w:rFonts w:cs="Calibri"/>
        </w:rPr>
      </w:pPr>
    </w:p>
    <w:p w:rsidR="004E0D0C" w:rsidRPr="00491807" w:rsidRDefault="004E0D0C" w:rsidP="00041AD8">
      <w:pPr>
        <w:jc w:val="both"/>
        <w:rPr>
          <w:rFonts w:cs="Calibri"/>
        </w:rPr>
      </w:pPr>
    </w:p>
    <w:p w:rsidR="00041AD8" w:rsidRPr="00491807" w:rsidRDefault="00041AD8" w:rsidP="00041AD8">
      <w:pPr>
        <w:jc w:val="both"/>
        <w:rPr>
          <w:rFonts w:cs="Calibri"/>
        </w:rPr>
      </w:pPr>
    </w:p>
    <w:tbl>
      <w:tblPr>
        <w:tblStyle w:val="Mkatabulky"/>
        <w:tblW w:w="0" w:type="auto"/>
        <w:jc w:val="center"/>
        <w:tblBorders>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101"/>
        <w:gridCol w:w="1698"/>
        <w:gridCol w:w="3925"/>
      </w:tblGrid>
      <w:tr w:rsidR="00BA5B8A" w:rsidTr="00517492">
        <w:trPr>
          <w:jc w:val="center"/>
        </w:trPr>
        <w:tc>
          <w:tcPr>
            <w:tcW w:w="4106" w:type="dxa"/>
          </w:tcPr>
          <w:p w:rsidR="00BA5B8A" w:rsidRDefault="00BA5B8A" w:rsidP="00517492">
            <w:pPr>
              <w:jc w:val="center"/>
              <w:rPr>
                <w:rFonts w:cs="Calibri"/>
              </w:rPr>
            </w:pPr>
            <w:r>
              <w:rPr>
                <w:rFonts w:cs="Calibri"/>
              </w:rPr>
              <w:t xml:space="preserve">za </w:t>
            </w:r>
            <w:r w:rsidR="003423F6">
              <w:rPr>
                <w:rFonts w:cs="Calibri"/>
              </w:rPr>
              <w:t>O</w:t>
            </w:r>
            <w:r w:rsidR="00E23C04">
              <w:rPr>
                <w:rFonts w:cs="Calibri"/>
              </w:rPr>
              <w:t>bjednatel</w:t>
            </w:r>
            <w:r w:rsidR="0047255C">
              <w:rPr>
                <w:rFonts w:cs="Calibri"/>
              </w:rPr>
              <w:t>e</w:t>
            </w:r>
          </w:p>
          <w:p w:rsidR="00BA5B8A" w:rsidRDefault="00BA5B8A" w:rsidP="00517492">
            <w:pPr>
              <w:jc w:val="center"/>
              <w:rPr>
                <w:rFonts w:cs="Calibri"/>
              </w:rPr>
            </w:pPr>
            <w:r w:rsidRPr="00143900">
              <w:rPr>
                <w:rFonts w:cs="Calibri"/>
              </w:rPr>
              <w:t>Ing. Jan Ludvík, MBA</w:t>
            </w:r>
          </w:p>
          <w:p w:rsidR="00BA5B8A" w:rsidRDefault="00BA5B8A" w:rsidP="00517492">
            <w:pPr>
              <w:jc w:val="center"/>
              <w:rPr>
                <w:rFonts w:cs="Calibri"/>
              </w:rPr>
            </w:pPr>
            <w:r w:rsidRPr="00143900">
              <w:rPr>
                <w:rFonts w:cs="Calibri"/>
              </w:rPr>
              <w:t>ředitel</w:t>
            </w:r>
            <w:r w:rsidRPr="00143900">
              <w:rPr>
                <w:rFonts w:cs="Calibri"/>
              </w:rPr>
              <w:tab/>
              <w:t>LL LK</w:t>
            </w:r>
          </w:p>
        </w:tc>
        <w:tc>
          <w:tcPr>
            <w:tcW w:w="1701" w:type="dxa"/>
            <w:tcBorders>
              <w:top w:val="nil"/>
              <w:bottom w:val="nil"/>
            </w:tcBorders>
          </w:tcPr>
          <w:p w:rsidR="00BA5B8A" w:rsidRDefault="00BA5B8A" w:rsidP="00517492">
            <w:pPr>
              <w:jc w:val="center"/>
              <w:rPr>
                <w:rFonts w:cs="Calibri"/>
              </w:rPr>
            </w:pPr>
          </w:p>
        </w:tc>
        <w:tc>
          <w:tcPr>
            <w:tcW w:w="3930" w:type="dxa"/>
          </w:tcPr>
          <w:p w:rsidR="00BA5B8A" w:rsidRDefault="00BA5B8A" w:rsidP="00517492">
            <w:pPr>
              <w:jc w:val="center"/>
              <w:rPr>
                <w:rFonts w:cs="Calibri"/>
              </w:rPr>
            </w:pPr>
            <w:r>
              <w:rPr>
                <w:rFonts w:cs="Calibri"/>
              </w:rPr>
              <w:t xml:space="preserve">za </w:t>
            </w:r>
            <w:r w:rsidR="0010180F">
              <w:rPr>
                <w:rFonts w:cs="Calibri"/>
              </w:rPr>
              <w:t>Dodavatel</w:t>
            </w:r>
            <w:r w:rsidR="00B12C76">
              <w:rPr>
                <w:rFonts w:cs="Calibri"/>
              </w:rPr>
              <w:t>e</w:t>
            </w:r>
          </w:p>
          <w:p w:rsidR="0087180B" w:rsidRDefault="003423F6" w:rsidP="00517492">
            <w:pPr>
              <w:jc w:val="center"/>
              <w:rPr>
                <w:rFonts w:cs="Calibri"/>
              </w:rPr>
            </w:pPr>
            <w:r>
              <w:rPr>
                <w:rFonts w:cs="Calibri"/>
              </w:rPr>
              <w:t>……</w:t>
            </w:r>
          </w:p>
          <w:p w:rsidR="0087180B" w:rsidRDefault="003423F6" w:rsidP="00517492">
            <w:pPr>
              <w:jc w:val="center"/>
              <w:rPr>
                <w:rFonts w:cs="Calibri"/>
              </w:rPr>
            </w:pPr>
            <w:r>
              <w:rPr>
                <w:rFonts w:cs="Calibri"/>
              </w:rPr>
              <w:t>…………</w:t>
            </w:r>
          </w:p>
        </w:tc>
      </w:tr>
    </w:tbl>
    <w:p w:rsidR="00086365" w:rsidRDefault="00351433" w:rsidP="005A6928">
      <w:pPr>
        <w:jc w:val="both"/>
        <w:rPr>
          <w:rFonts w:cs="Calibri"/>
        </w:rPr>
      </w:pPr>
      <w:r>
        <w:rPr>
          <w:rFonts w:cs="Calibri"/>
        </w:rPr>
        <w:tab/>
      </w:r>
    </w:p>
    <w:p w:rsidR="00086365" w:rsidRDefault="00086365" w:rsidP="005A6928">
      <w:pPr>
        <w:jc w:val="both"/>
        <w:rPr>
          <w:rFonts w:cs="Calibri"/>
        </w:rPr>
      </w:pPr>
    </w:p>
    <w:p w:rsidR="0034729E" w:rsidRDefault="0034729E" w:rsidP="0034729E">
      <w:pPr>
        <w:jc w:val="center"/>
        <w:rPr>
          <w:rFonts w:ascii="Arial" w:hAnsi="Arial" w:cs="Arial"/>
          <w:b/>
          <w:bCs/>
          <w:sz w:val="24"/>
        </w:rPr>
        <w:sectPr w:rsidR="0034729E" w:rsidSect="005A0C10">
          <w:footerReference w:type="default" r:id="rId8"/>
          <w:pgSz w:w="11907" w:h="16840"/>
          <w:pgMar w:top="992" w:right="992" w:bottom="1134" w:left="1191" w:header="709" w:footer="272" w:gutter="0"/>
          <w:cols w:space="708"/>
        </w:sectPr>
      </w:pPr>
    </w:p>
    <w:p w:rsidR="0034729E" w:rsidRPr="009E3A37" w:rsidRDefault="0034729E" w:rsidP="009E3A37">
      <w:pPr>
        <w:pStyle w:val="Titulka"/>
        <w:rPr>
          <w:rStyle w:val="Nzevknihy"/>
          <w:b/>
          <w:bCs w:val="0"/>
          <w:spacing w:val="0"/>
          <w:sz w:val="32"/>
        </w:rPr>
      </w:pPr>
      <w:r w:rsidRPr="009E3A37">
        <w:rPr>
          <w:rStyle w:val="Nzevknihy"/>
          <w:b/>
          <w:bCs w:val="0"/>
          <w:spacing w:val="0"/>
          <w:sz w:val="32"/>
        </w:rPr>
        <w:lastRenderedPageBreak/>
        <w:t xml:space="preserve">Příloha č. 1 k Rámcové smlouvě o poskytování služeb praní prádla: </w:t>
      </w:r>
    </w:p>
    <w:p w:rsidR="0034729E" w:rsidRPr="009E3A37" w:rsidRDefault="0034729E" w:rsidP="009E3A37">
      <w:pPr>
        <w:pStyle w:val="Titulka"/>
        <w:rPr>
          <w:rStyle w:val="Nzevknihy"/>
          <w:b/>
          <w:bCs w:val="0"/>
          <w:spacing w:val="0"/>
          <w:sz w:val="32"/>
        </w:rPr>
      </w:pPr>
      <w:r w:rsidRPr="009E3A37">
        <w:rPr>
          <w:rStyle w:val="Nzevknihy"/>
          <w:b/>
          <w:bCs w:val="0"/>
          <w:spacing w:val="0"/>
          <w:sz w:val="32"/>
        </w:rPr>
        <w:t>„Seznam prádla“</w:t>
      </w:r>
    </w:p>
    <w:p w:rsidR="0034729E" w:rsidRDefault="0034729E" w:rsidP="0034729E">
      <w:pPr>
        <w:rPr>
          <w:rFonts w:ascii="Arial" w:hAnsi="Arial" w:cs="Arial"/>
          <w:b/>
          <w:i/>
        </w:rPr>
      </w:pPr>
    </w:p>
    <w:p w:rsidR="00086365" w:rsidRPr="002806B7" w:rsidRDefault="0034729E" w:rsidP="002806B7">
      <w:pPr>
        <w:jc w:val="center"/>
        <w:rPr>
          <w:i/>
        </w:rPr>
      </w:pPr>
      <w:r w:rsidRPr="002806B7">
        <w:rPr>
          <w:i/>
        </w:rPr>
        <w:t xml:space="preserve">Tuto přílohu tvoří dodavatelem vyplněný „Seznam prádla“ (tabulka doplněná o údaje požadované zadavatelem), který tvoří </w:t>
      </w:r>
      <w:proofErr w:type="spellStart"/>
      <w:r w:rsidRPr="002806B7">
        <w:rPr>
          <w:i/>
        </w:rPr>
        <w:t>příl</w:t>
      </w:r>
      <w:proofErr w:type="spellEnd"/>
      <w:r w:rsidRPr="002806B7">
        <w:rPr>
          <w:i/>
        </w:rPr>
        <w:t xml:space="preserve">. </w:t>
      </w:r>
      <w:proofErr w:type="gramStart"/>
      <w:r w:rsidRPr="002806B7">
        <w:rPr>
          <w:i/>
        </w:rPr>
        <w:t>č.</w:t>
      </w:r>
      <w:proofErr w:type="gramEnd"/>
      <w:r w:rsidRPr="002806B7">
        <w:rPr>
          <w:i/>
        </w:rPr>
        <w:t xml:space="preserve"> 1 zadávací dokumentace.</w:t>
      </w:r>
    </w:p>
    <w:p w:rsidR="0034729E" w:rsidRPr="002806B7" w:rsidRDefault="0034729E" w:rsidP="002806B7">
      <w:pPr>
        <w:jc w:val="center"/>
        <w:rPr>
          <w:rFonts w:cs="Calibri"/>
          <w:i/>
        </w:rPr>
      </w:pPr>
    </w:p>
    <w:p w:rsidR="0034729E" w:rsidRDefault="0034729E" w:rsidP="0034729E">
      <w:pPr>
        <w:jc w:val="both"/>
        <w:rPr>
          <w:rFonts w:cs="Calibri"/>
        </w:rPr>
      </w:pPr>
    </w:p>
    <w:p w:rsidR="0034729E" w:rsidRDefault="0034729E" w:rsidP="0034729E">
      <w:pPr>
        <w:jc w:val="both"/>
        <w:rPr>
          <w:rFonts w:cs="Calibri"/>
        </w:rPr>
      </w:pPr>
      <w:r>
        <w:rPr>
          <w:rFonts w:cs="Calibri"/>
        </w:rPr>
        <w:tab/>
      </w:r>
    </w:p>
    <w:p w:rsidR="00065CBB" w:rsidRDefault="00065CBB" w:rsidP="0034729E">
      <w:pPr>
        <w:jc w:val="both"/>
        <w:rPr>
          <w:rFonts w:cs="Calibri"/>
        </w:rPr>
        <w:sectPr w:rsidR="00065CBB" w:rsidSect="005A0C10">
          <w:pgSz w:w="11907" w:h="16840"/>
          <w:pgMar w:top="992" w:right="992" w:bottom="1134" w:left="1191" w:header="709" w:footer="272" w:gutter="0"/>
          <w:cols w:space="708"/>
        </w:sectPr>
      </w:pPr>
      <w:bookmarkStart w:id="0" w:name="_GoBack"/>
      <w:bookmarkEnd w:id="0"/>
    </w:p>
    <w:p w:rsidR="00065CBB" w:rsidRPr="00636273" w:rsidRDefault="00065CBB" w:rsidP="00065CBB">
      <w:pPr>
        <w:pStyle w:val="Titulka"/>
      </w:pPr>
      <w:r w:rsidRPr="00636273">
        <w:lastRenderedPageBreak/>
        <w:t>Příloha č. 2 k Rámcové smlouvě o poskytování služeb praní prádla</w:t>
      </w:r>
    </w:p>
    <w:p w:rsidR="00065CBB" w:rsidRPr="00636273" w:rsidRDefault="00065CBB" w:rsidP="00065CBB">
      <w:pPr>
        <w:jc w:val="center"/>
        <w:rPr>
          <w:rFonts w:ascii="Arial" w:hAnsi="Arial" w:cs="Arial"/>
          <w:b/>
          <w:bCs/>
          <w:sz w:val="24"/>
        </w:rPr>
      </w:pPr>
      <w:r>
        <w:rPr>
          <w:rFonts w:ascii="Arial" w:hAnsi="Arial" w:cs="Arial"/>
          <w:b/>
          <w:bCs/>
          <w:sz w:val="24"/>
        </w:rPr>
        <w:t>„</w:t>
      </w:r>
      <w:r w:rsidR="007D19C4">
        <w:rPr>
          <w:rFonts w:ascii="Arial" w:hAnsi="Arial" w:cs="Arial"/>
          <w:b/>
          <w:bCs/>
          <w:sz w:val="24"/>
        </w:rPr>
        <w:t>Z</w:t>
      </w:r>
      <w:r w:rsidRPr="00636273">
        <w:rPr>
          <w:rFonts w:ascii="Arial" w:hAnsi="Arial" w:cs="Arial"/>
          <w:b/>
          <w:bCs/>
          <w:sz w:val="24"/>
        </w:rPr>
        <w:t>tráta a reklamace prádla</w:t>
      </w:r>
      <w:r>
        <w:rPr>
          <w:rFonts w:ascii="Arial" w:hAnsi="Arial" w:cs="Arial"/>
          <w:b/>
          <w:bCs/>
          <w:sz w:val="24"/>
        </w:rPr>
        <w:t>“</w:t>
      </w:r>
    </w:p>
    <w:p w:rsidR="00065CBB" w:rsidRPr="00636273" w:rsidRDefault="00065CBB" w:rsidP="00065CBB">
      <w:pPr>
        <w:rPr>
          <w:rFonts w:ascii="Arial" w:hAnsi="Arial" w:cs="Arial"/>
          <w:b/>
        </w:rPr>
      </w:pPr>
    </w:p>
    <w:p w:rsidR="00065CBB" w:rsidRPr="007E21DB" w:rsidRDefault="00065CBB" w:rsidP="007D19C4">
      <w:pPr>
        <w:pStyle w:val="Level1"/>
        <w:numPr>
          <w:ilvl w:val="0"/>
          <w:numId w:val="36"/>
        </w:numPr>
      </w:pPr>
      <w:r w:rsidRPr="007E21DB">
        <w:t xml:space="preserve">Ztráta a poškození prádla </w:t>
      </w:r>
    </w:p>
    <w:p w:rsidR="00065CBB" w:rsidRPr="00636273" w:rsidRDefault="00065CBB" w:rsidP="00065CBB">
      <w:pPr>
        <w:pStyle w:val="Level2"/>
      </w:pPr>
      <w:r w:rsidRPr="00636273">
        <w:t>Za znečistěné prádlo se považuje prádlo, které je běžně znečistěné -  prádlo použité k účelu, jemuž je určeno v běžném provozu</w:t>
      </w:r>
      <w:r>
        <w:t xml:space="preserve">. </w:t>
      </w:r>
      <w:r w:rsidRPr="00636273">
        <w:t>Znečistěné prádlo je Dodavatel povinen udržovat, cena za údržbu je uvedena v Příloze č. 1 Smlouvy.</w:t>
      </w:r>
    </w:p>
    <w:p w:rsidR="00065CBB" w:rsidRPr="00636273" w:rsidRDefault="00065CBB" w:rsidP="00065CBB">
      <w:pPr>
        <w:pStyle w:val="Level2"/>
      </w:pPr>
      <w:r w:rsidRPr="00636273">
        <w:t xml:space="preserve">Poškozené prádlo -  prádlo se skvrnami, které nelze odstranit ani zvýšeným úsilím. Jedná se především o </w:t>
      </w:r>
      <w:r>
        <w:t xml:space="preserve">odolné </w:t>
      </w:r>
      <w:r w:rsidRPr="00636273">
        <w:t xml:space="preserve">skvrny </w:t>
      </w:r>
      <w:r>
        <w:t>nezjištěného původu,</w:t>
      </w:r>
      <w:r w:rsidRPr="00636273">
        <w:t xml:space="preserve"> prádlo plesnivé, znečistěné psacími potřebami nebo propálené. Dále jde o prádlo mechanicky poškozené, které nelze opravit (roztržení nebo propálení většího rozsahu). </w:t>
      </w:r>
    </w:p>
    <w:p w:rsidR="00065CBB" w:rsidRPr="00636273" w:rsidRDefault="00065CBB" w:rsidP="00065CBB">
      <w:pPr>
        <w:pStyle w:val="Level2"/>
      </w:pPr>
      <w:r w:rsidRPr="00636273">
        <w:t>Při zjištění poškození prádla vystaví pověřený pracovník Objednatele nebo Dodavatele (po převzetí prádla v provozu Dodavatele) záznam, záznam projedná Objednatel</w:t>
      </w:r>
      <w:r w:rsidRPr="001E7894">
        <w:rPr>
          <w:strike/>
        </w:rPr>
        <w:t>i</w:t>
      </w:r>
      <w:r w:rsidRPr="00636273">
        <w:t xml:space="preserve"> s Dodavatelem, ohledně skutečnosti, kdo poškození prádla způsobil.  V případě, že dojde k poškození prádla činností Dodavatele, bude hradit Dodavatel náhradu Objednateli, a to ve výši popsané dále.</w:t>
      </w:r>
    </w:p>
    <w:p w:rsidR="00065CBB" w:rsidRPr="00636273" w:rsidRDefault="00065CBB" w:rsidP="00065CBB">
      <w:pPr>
        <w:pStyle w:val="Level2"/>
      </w:pPr>
      <w:r w:rsidRPr="00636273">
        <w:t>U ztráty prádla Dodavatelem vystaví pověřený pracovník Objednatele po zjištění ztráty prádla škodní protokol,</w:t>
      </w:r>
      <w:r>
        <w:t xml:space="preserve"> skutečnost oznámí neprodleně (</w:t>
      </w:r>
      <w:r w:rsidRPr="00636273">
        <w:t>písemně</w:t>
      </w:r>
      <w:r>
        <w:t>, elektronicky e-mailem</w:t>
      </w:r>
      <w:r w:rsidRPr="00636273">
        <w:t xml:space="preserve">) Dodavateli a vyzve jej k projednání. Úhrada za ztrátu prádla je stanovena ve výši popsané dále. Na částku k úhradě bude vystavena </w:t>
      </w:r>
      <w:r>
        <w:t>Objednatelem</w:t>
      </w:r>
      <w:r w:rsidRPr="00636273">
        <w:t xml:space="preserve"> faktura – daňový doklad.</w:t>
      </w:r>
    </w:p>
    <w:p w:rsidR="00065CBB" w:rsidRPr="00636273" w:rsidRDefault="00065CBB" w:rsidP="00065CBB">
      <w:pPr>
        <w:pStyle w:val="Level1"/>
      </w:pPr>
      <w:r w:rsidRPr="00636273">
        <w:t>Výše náhrady za poškození nebo ztrátu</w:t>
      </w:r>
      <w:r>
        <w:t xml:space="preserve"> prádla</w:t>
      </w:r>
      <w:r w:rsidRPr="00636273">
        <w:t xml:space="preserve"> </w:t>
      </w:r>
    </w:p>
    <w:p w:rsidR="00065CBB" w:rsidRPr="00636273" w:rsidRDefault="00065CBB" w:rsidP="00065CBB">
      <w:pPr>
        <w:pStyle w:val="Level2"/>
      </w:pPr>
      <w:r w:rsidRPr="00636273">
        <w:t>Účtovaná náhrada</w:t>
      </w:r>
      <w:r>
        <w:t xml:space="preserve"> za prádlo ztracené nebo poškozené Dodavatelem</w:t>
      </w:r>
      <w:r w:rsidRPr="00636273">
        <w:t xml:space="preserve"> v dohodnutých případech vychází z pořizovací hodnoty</w:t>
      </w:r>
      <w:r>
        <w:t xml:space="preserve"> nového</w:t>
      </w:r>
      <w:r w:rsidRPr="00636273">
        <w:t xml:space="preserve"> prádla, </w:t>
      </w:r>
      <w:r>
        <w:t xml:space="preserve">které Objednatel pořídí jako náhradu za ztracené nebo poškozené prádlo ze strany Dodavatele, </w:t>
      </w:r>
      <w:r w:rsidRPr="00636273">
        <w:t xml:space="preserve">přičemž </w:t>
      </w:r>
      <w:r>
        <w:t>smluvní strany sjednávají náhradu ve výši 5</w:t>
      </w:r>
      <w:r w:rsidRPr="00636273">
        <w:t>0</w:t>
      </w:r>
      <w:r>
        <w:t xml:space="preserve"> </w:t>
      </w:r>
      <w:r w:rsidRPr="00636273">
        <w:t>%</w:t>
      </w:r>
      <w:r>
        <w:t xml:space="preserve"> hodnoty nového prádla takto pořízeného Objednatelem, coby náhrady, z kupní ceny. Kupní cena musí odpovídat běžné nákupní (obvyklé) ceně prádla. Objednatel poté, co zajistí nákup náhradního prádla dle tohoto odstavce, předloží Dodavateli 50 % jeho hodnoty k náhradě. </w:t>
      </w:r>
    </w:p>
    <w:p w:rsidR="00065CBB" w:rsidRPr="007E21DB" w:rsidRDefault="00065CBB" w:rsidP="00065CBB">
      <w:pPr>
        <w:pStyle w:val="Level1"/>
      </w:pPr>
      <w:r w:rsidRPr="007E21DB">
        <w:t>Reklamace, vady služeb</w:t>
      </w:r>
    </w:p>
    <w:p w:rsidR="00065CBB" w:rsidRPr="00636273" w:rsidRDefault="00065CBB" w:rsidP="00065CBB">
      <w:pPr>
        <w:pStyle w:val="Level2"/>
      </w:pPr>
      <w:r w:rsidRPr="00636273">
        <w:t xml:space="preserve">Reklamaci kvality služby praní prádla provede Objednatel </w:t>
      </w:r>
      <w:r>
        <w:t>v záruční době</w:t>
      </w:r>
      <w:r w:rsidRPr="00636273">
        <w:t xml:space="preserve">. Vady čištění, nebo údržby může Objednatel reklamovat nejpozději do </w:t>
      </w:r>
      <w:r>
        <w:t>14</w:t>
      </w:r>
      <w:r w:rsidRPr="00636273">
        <w:t xml:space="preserve"> dnů, neboť Dodavatel poskytuje Objednateli záruku na Služby na dobu </w:t>
      </w:r>
      <w:r>
        <w:t>14</w:t>
      </w:r>
      <w:r w:rsidRPr="00636273">
        <w:t xml:space="preserve"> dní ode dne převzetí příslušné Služby Objednatelem. Zárukou přejímá Dodavatel závazek, že dodaná Služba bude po tuto dobu způsobilá pro použití ke smluvenému, jinak k obvyklému účelu, a že si zachová smluvené, jinak obvyklé vlastnosti; Dodavatel odpovídá za jakoukoliv vadu, jež se vyskytne v době trvání záruky. Záruční doba neběží po dobu, po kterou Objednatel nemůže užívat Služby pro vady, za které odpovídá Dodavatel. Za vadu se nepovažuje použití a následné znečištění prádla Objednatelem, reklamované prádlo musí být ve stavu, v jakém je Objednatel převzal, nepoužité (může být rozložené, neposkládané – vada může být zjištěna při přípravě k použití – neodstraněné skvrny, apod.). </w:t>
      </w:r>
    </w:p>
    <w:p w:rsidR="00065CBB" w:rsidRPr="00636273" w:rsidRDefault="00065CBB" w:rsidP="00065CBB">
      <w:pPr>
        <w:pStyle w:val="Level2"/>
      </w:pPr>
      <w:r>
        <w:t>Reklamované p</w:t>
      </w:r>
      <w:r w:rsidRPr="00636273">
        <w:t>rádlo Objednatel nepoužije a vrátí je Dodavateli při dalším dovozu prádla.</w:t>
      </w:r>
    </w:p>
    <w:p w:rsidR="00065CBB" w:rsidRPr="00636273" w:rsidRDefault="00065CBB" w:rsidP="00065CBB">
      <w:pPr>
        <w:pStyle w:val="Level2"/>
      </w:pPr>
      <w:r w:rsidRPr="00636273">
        <w:t xml:space="preserve">Dodavatel je povinen vyřídit reklamaci do 10 pracovních dní. </w:t>
      </w:r>
    </w:p>
    <w:p w:rsidR="00065CBB" w:rsidRPr="00065CBB" w:rsidRDefault="00065CBB" w:rsidP="00065CBB"/>
    <w:sectPr w:rsidR="00065CBB" w:rsidRPr="00065CBB" w:rsidSect="005A0C10">
      <w:pgSz w:w="11907" w:h="16840"/>
      <w:pgMar w:top="992" w:right="992" w:bottom="1134" w:left="1191" w:header="709" w:footer="27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2D6" w:rsidRDefault="002C32D6">
      <w:r>
        <w:separator/>
      </w:r>
    </w:p>
  </w:endnote>
  <w:endnote w:type="continuationSeparator" w:id="0">
    <w:p w:rsidR="002C32D6" w:rsidRDefault="002C3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323325"/>
      <w:docPartObj>
        <w:docPartGallery w:val="Page Numbers (Bottom of Page)"/>
        <w:docPartUnique/>
      </w:docPartObj>
    </w:sdtPr>
    <w:sdtEndPr/>
    <w:sdtContent>
      <w:sdt>
        <w:sdtPr>
          <w:id w:val="197360466"/>
          <w:docPartObj>
            <w:docPartGallery w:val="Page Numbers (Top of Page)"/>
            <w:docPartUnique/>
          </w:docPartObj>
        </w:sdtPr>
        <w:sdtEndPr/>
        <w:sdtContent>
          <w:p w:rsidR="004D394B" w:rsidRDefault="004D394B">
            <w:pPr>
              <w:pStyle w:val="Zpat"/>
              <w:jc w:val="center"/>
            </w:pPr>
            <w:r w:rsidRPr="0064691B">
              <w:rPr>
                <w:rFonts w:asciiTheme="minorHAnsi" w:hAnsiTheme="minorHAnsi"/>
                <w:sz w:val="20"/>
              </w:rPr>
              <w:t xml:space="preserve">Stránka </w:t>
            </w:r>
            <w:r w:rsidR="006D51E4" w:rsidRPr="0064691B">
              <w:rPr>
                <w:rFonts w:asciiTheme="minorHAnsi" w:hAnsiTheme="minorHAnsi"/>
                <w:b/>
                <w:sz w:val="20"/>
              </w:rPr>
              <w:fldChar w:fldCharType="begin"/>
            </w:r>
            <w:r w:rsidRPr="0064691B">
              <w:rPr>
                <w:rFonts w:asciiTheme="minorHAnsi" w:hAnsiTheme="minorHAnsi"/>
                <w:b/>
                <w:sz w:val="20"/>
              </w:rPr>
              <w:instrText>PAGE</w:instrText>
            </w:r>
            <w:r w:rsidR="006D51E4" w:rsidRPr="0064691B">
              <w:rPr>
                <w:rFonts w:asciiTheme="minorHAnsi" w:hAnsiTheme="minorHAnsi"/>
                <w:b/>
                <w:sz w:val="20"/>
              </w:rPr>
              <w:fldChar w:fldCharType="separate"/>
            </w:r>
            <w:r w:rsidR="007160F0">
              <w:rPr>
                <w:rFonts w:asciiTheme="minorHAnsi" w:hAnsiTheme="minorHAnsi"/>
                <w:b/>
                <w:noProof/>
                <w:sz w:val="20"/>
              </w:rPr>
              <w:t>5</w:t>
            </w:r>
            <w:r w:rsidR="006D51E4" w:rsidRPr="0064691B">
              <w:rPr>
                <w:rFonts w:asciiTheme="minorHAnsi" w:hAnsiTheme="minorHAnsi"/>
                <w:b/>
                <w:sz w:val="20"/>
              </w:rPr>
              <w:fldChar w:fldCharType="end"/>
            </w:r>
            <w:r w:rsidRPr="0064691B">
              <w:rPr>
                <w:rFonts w:asciiTheme="minorHAnsi" w:hAnsiTheme="minorHAnsi"/>
                <w:sz w:val="20"/>
              </w:rPr>
              <w:t xml:space="preserve"> z </w:t>
            </w:r>
            <w:r w:rsidR="006D51E4" w:rsidRPr="0064691B">
              <w:rPr>
                <w:rFonts w:asciiTheme="minorHAnsi" w:hAnsiTheme="minorHAnsi"/>
                <w:b/>
                <w:sz w:val="20"/>
              </w:rPr>
              <w:fldChar w:fldCharType="begin"/>
            </w:r>
            <w:r w:rsidRPr="0064691B">
              <w:rPr>
                <w:rFonts w:asciiTheme="minorHAnsi" w:hAnsiTheme="minorHAnsi"/>
                <w:b/>
                <w:sz w:val="20"/>
              </w:rPr>
              <w:instrText>NUMPAGES</w:instrText>
            </w:r>
            <w:r w:rsidR="006D51E4" w:rsidRPr="0064691B">
              <w:rPr>
                <w:rFonts w:asciiTheme="minorHAnsi" w:hAnsiTheme="minorHAnsi"/>
                <w:b/>
                <w:sz w:val="20"/>
              </w:rPr>
              <w:fldChar w:fldCharType="separate"/>
            </w:r>
            <w:r w:rsidR="007160F0">
              <w:rPr>
                <w:rFonts w:asciiTheme="minorHAnsi" w:hAnsiTheme="minorHAnsi"/>
                <w:b/>
                <w:noProof/>
                <w:sz w:val="20"/>
              </w:rPr>
              <w:t>10</w:t>
            </w:r>
            <w:r w:rsidR="006D51E4" w:rsidRPr="0064691B">
              <w:rPr>
                <w:rFonts w:asciiTheme="minorHAnsi" w:hAnsiTheme="minorHAnsi"/>
                <w:b/>
                <w:sz w:val="20"/>
              </w:rPr>
              <w:fldChar w:fldCharType="end"/>
            </w:r>
          </w:p>
        </w:sdtContent>
      </w:sdt>
    </w:sdtContent>
  </w:sdt>
  <w:p w:rsidR="004D394B" w:rsidRDefault="004D394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2D6" w:rsidRDefault="002C32D6">
      <w:r>
        <w:separator/>
      </w:r>
    </w:p>
  </w:footnote>
  <w:footnote w:type="continuationSeparator" w:id="0">
    <w:p w:rsidR="002C32D6" w:rsidRDefault="002C3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033E0"/>
    <w:multiLevelType w:val="multilevel"/>
    <w:tmpl w:val="5EB4AEA6"/>
    <w:lvl w:ilvl="0">
      <w:start w:val="1"/>
      <w:numFmt w:val="decimal"/>
      <w:pStyle w:val="Level1"/>
      <w:lvlText w:val="%1."/>
      <w:lvlJc w:val="left"/>
      <w:pPr>
        <w:ind w:left="360" w:hanging="360"/>
      </w:pPr>
    </w:lvl>
    <w:lvl w:ilvl="1">
      <w:start w:val="1"/>
      <w:numFmt w:val="decimal"/>
      <w:pStyle w:val="Level2"/>
      <w:lvlText w:val="%1.%2."/>
      <w:lvlJc w:val="left"/>
      <w:pPr>
        <w:ind w:left="792" w:hanging="432"/>
      </w:pPr>
      <w:rPr>
        <w:rFonts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Level3"/>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F91E18"/>
    <w:multiLevelType w:val="hybridMultilevel"/>
    <w:tmpl w:val="69D8F9A8"/>
    <w:lvl w:ilvl="0" w:tplc="63E6E818">
      <w:start w:val="1"/>
      <w:numFmt w:val="lowerLetter"/>
      <w:lvlText w:val="%1)"/>
      <w:lvlJc w:val="left"/>
      <w:pPr>
        <w:tabs>
          <w:tab w:val="num" w:pos="360"/>
        </w:tabs>
        <w:ind w:left="360" w:hanging="360"/>
      </w:pPr>
      <w:rPr>
        <w:rFonts w:ascii="Arial" w:eastAsia="Times New Roman" w:hAnsi="Arial" w:cs="Arial" w:hint="default"/>
        <w:sz w:val="20"/>
        <w:szCs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AD11549"/>
    <w:multiLevelType w:val="singleLevel"/>
    <w:tmpl w:val="1486C8F4"/>
    <w:lvl w:ilvl="0">
      <w:start w:val="1"/>
      <w:numFmt w:val="upperRoman"/>
      <w:lvlText w:val="%1."/>
      <w:lvlJc w:val="left"/>
      <w:pPr>
        <w:tabs>
          <w:tab w:val="num" w:pos="567"/>
        </w:tabs>
        <w:ind w:left="567" w:hanging="567"/>
      </w:pPr>
      <w:rPr>
        <w:rFonts w:hint="default"/>
      </w:rPr>
    </w:lvl>
  </w:abstractNum>
  <w:abstractNum w:abstractNumId="3" w15:restartNumberingAfterBreak="0">
    <w:nsid w:val="0B1B3D59"/>
    <w:multiLevelType w:val="multilevel"/>
    <w:tmpl w:val="EE86117E"/>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lowerLetter"/>
      <w:lvlText w:val="%4."/>
      <w:lvlJc w:val="left"/>
      <w:pPr>
        <w:tabs>
          <w:tab w:val="num" w:pos="2410"/>
        </w:tabs>
        <w:ind w:left="2410" w:hanging="992"/>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0681527"/>
    <w:multiLevelType w:val="singleLevel"/>
    <w:tmpl w:val="6142BD42"/>
    <w:lvl w:ilvl="0">
      <w:start w:val="1"/>
      <w:numFmt w:val="decimal"/>
      <w:lvlText w:val="11.%1."/>
      <w:lvlJc w:val="left"/>
      <w:pPr>
        <w:tabs>
          <w:tab w:val="num" w:pos="720"/>
        </w:tabs>
        <w:ind w:left="397" w:hanging="397"/>
      </w:pPr>
      <w:rPr>
        <w:b w:val="0"/>
        <w:i w:val="0"/>
      </w:rPr>
    </w:lvl>
  </w:abstractNum>
  <w:abstractNum w:abstractNumId="5" w15:restartNumberingAfterBreak="0">
    <w:nsid w:val="15533962"/>
    <w:multiLevelType w:val="singleLevel"/>
    <w:tmpl w:val="D11EF652"/>
    <w:lvl w:ilvl="0">
      <w:start w:val="1"/>
      <w:numFmt w:val="decimal"/>
      <w:lvlText w:val="10.%1."/>
      <w:lvlJc w:val="left"/>
      <w:pPr>
        <w:tabs>
          <w:tab w:val="num" w:pos="720"/>
        </w:tabs>
        <w:ind w:left="397" w:hanging="397"/>
      </w:pPr>
      <w:rPr>
        <w:b w:val="0"/>
        <w:i w:val="0"/>
      </w:rPr>
    </w:lvl>
  </w:abstractNum>
  <w:abstractNum w:abstractNumId="6" w15:restartNumberingAfterBreak="0">
    <w:nsid w:val="195761B7"/>
    <w:multiLevelType w:val="hybridMultilevel"/>
    <w:tmpl w:val="A12EFD50"/>
    <w:lvl w:ilvl="0" w:tplc="F87899BE">
      <w:start w:val="1"/>
      <w:numFmt w:val="decimal"/>
      <w:lvlText w:val="%1."/>
      <w:lvlJc w:val="left"/>
      <w:pPr>
        <w:tabs>
          <w:tab w:val="num" w:pos="567"/>
        </w:tabs>
        <w:ind w:left="567" w:hanging="567"/>
      </w:pPr>
      <w:rPr>
        <w:rFonts w:ascii="Arial" w:hAnsi="Arial" w:hint="default"/>
        <w:b w:val="0"/>
        <w:i w:val="0"/>
        <w:sz w:val="22"/>
        <w:szCs w:val="22"/>
      </w:rPr>
    </w:lvl>
    <w:lvl w:ilvl="1" w:tplc="FBA6AEA6">
      <w:start w:val="1"/>
      <w:numFmt w:val="lowerLetter"/>
      <w:lvlText w:val="%2)"/>
      <w:lvlJc w:val="left"/>
      <w:pPr>
        <w:tabs>
          <w:tab w:val="num" w:pos="964"/>
        </w:tabs>
        <w:ind w:left="964" w:hanging="397"/>
      </w:pPr>
      <w:rPr>
        <w:rFonts w:hint="default"/>
        <w:b w:val="0"/>
        <w:i w:val="0"/>
        <w:sz w:val="22"/>
        <w:szCs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21922971"/>
    <w:multiLevelType w:val="hybridMultilevel"/>
    <w:tmpl w:val="1CB49ABE"/>
    <w:lvl w:ilvl="0" w:tplc="DE7E403A">
      <w:start w:val="1"/>
      <w:numFmt w:val="lowerLetter"/>
      <w:lvlText w:val="%1)"/>
      <w:lvlJc w:val="left"/>
      <w:pPr>
        <w:tabs>
          <w:tab w:val="num" w:pos="360"/>
        </w:tabs>
        <w:ind w:left="360" w:hanging="360"/>
      </w:pPr>
      <w:rPr>
        <w:rFonts w:ascii="Arial" w:eastAsia="Times New Roman" w:hAnsi="Arial" w:cs="Aria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25CF2B23"/>
    <w:multiLevelType w:val="multilevel"/>
    <w:tmpl w:val="FE163AE8"/>
    <w:lvl w:ilvl="0">
      <w:start w:val="1"/>
      <w:numFmt w:val="decimal"/>
      <w:lvlText w:val="%1."/>
      <w:lvlJc w:val="left"/>
      <w:pPr>
        <w:tabs>
          <w:tab w:val="num" w:pos="360"/>
        </w:tabs>
        <w:ind w:left="360" w:hanging="360"/>
      </w:pPr>
      <w:rPr>
        <w:b/>
        <w:i w:val="0"/>
        <w:u w:val="single"/>
      </w:rPr>
    </w:lvl>
    <w:lvl w:ilvl="1">
      <w:start w:val="1"/>
      <w:numFmt w:val="decimal"/>
      <w:lvlText w:val="%1.%2."/>
      <w:lvlJc w:val="left"/>
      <w:pPr>
        <w:tabs>
          <w:tab w:val="num" w:pos="709"/>
        </w:tabs>
        <w:ind w:left="709" w:hanging="709"/>
      </w:pPr>
      <w:rPr>
        <w:b w:val="0"/>
        <w:i w:val="0"/>
        <w:sz w:val="22"/>
      </w:rPr>
    </w:lvl>
    <w:lvl w:ilvl="2">
      <w:start w:val="1"/>
      <w:numFmt w:val="decimal"/>
      <w:lvlText w:val="%1.%2.%3."/>
      <w:lvlJc w:val="left"/>
      <w:pPr>
        <w:tabs>
          <w:tab w:val="num" w:pos="1418"/>
        </w:tabs>
        <w:ind w:left="1418" w:hanging="709"/>
      </w:pPr>
      <w:rPr>
        <w:b w:val="0"/>
        <w:i w:val="0"/>
      </w:rPr>
    </w:lvl>
    <w:lvl w:ilvl="3">
      <w:start w:val="1"/>
      <w:numFmt w:val="decimal"/>
      <w:lvlText w:val="%1.%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6234E3C"/>
    <w:multiLevelType w:val="hybridMultilevel"/>
    <w:tmpl w:val="4D88F006"/>
    <w:lvl w:ilvl="0" w:tplc="990CF7EC">
      <w:start w:val="1"/>
      <w:numFmt w:val="decimal"/>
      <w:lvlText w:val="%1."/>
      <w:lvlJc w:val="left"/>
      <w:pPr>
        <w:tabs>
          <w:tab w:val="num" w:pos="1098"/>
        </w:tabs>
        <w:ind w:left="1098" w:hanging="390"/>
      </w:pPr>
      <w:rPr>
        <w:rFonts w:cs="Times New Roman" w:hint="default"/>
      </w:rPr>
    </w:lvl>
    <w:lvl w:ilvl="1" w:tplc="04050019" w:tentative="1">
      <w:start w:val="1"/>
      <w:numFmt w:val="lowerLetter"/>
      <w:lvlText w:val="%2."/>
      <w:lvlJc w:val="left"/>
      <w:pPr>
        <w:tabs>
          <w:tab w:val="num" w:pos="1788"/>
        </w:tabs>
        <w:ind w:left="1788" w:hanging="360"/>
      </w:pPr>
      <w:rPr>
        <w:rFonts w:cs="Times New Roman"/>
      </w:rPr>
    </w:lvl>
    <w:lvl w:ilvl="2" w:tplc="0405001B" w:tentative="1">
      <w:start w:val="1"/>
      <w:numFmt w:val="lowerRoman"/>
      <w:lvlText w:val="%3."/>
      <w:lvlJc w:val="right"/>
      <w:pPr>
        <w:tabs>
          <w:tab w:val="num" w:pos="2508"/>
        </w:tabs>
        <w:ind w:left="2508" w:hanging="180"/>
      </w:pPr>
      <w:rPr>
        <w:rFonts w:cs="Times New Roman"/>
      </w:rPr>
    </w:lvl>
    <w:lvl w:ilvl="3" w:tplc="0405000F" w:tentative="1">
      <w:start w:val="1"/>
      <w:numFmt w:val="decimal"/>
      <w:lvlText w:val="%4."/>
      <w:lvlJc w:val="left"/>
      <w:pPr>
        <w:tabs>
          <w:tab w:val="num" w:pos="3228"/>
        </w:tabs>
        <w:ind w:left="3228" w:hanging="360"/>
      </w:pPr>
      <w:rPr>
        <w:rFonts w:cs="Times New Roman"/>
      </w:rPr>
    </w:lvl>
    <w:lvl w:ilvl="4" w:tplc="04050019" w:tentative="1">
      <w:start w:val="1"/>
      <w:numFmt w:val="lowerLetter"/>
      <w:lvlText w:val="%5."/>
      <w:lvlJc w:val="left"/>
      <w:pPr>
        <w:tabs>
          <w:tab w:val="num" w:pos="3948"/>
        </w:tabs>
        <w:ind w:left="3948" w:hanging="360"/>
      </w:pPr>
      <w:rPr>
        <w:rFonts w:cs="Times New Roman"/>
      </w:rPr>
    </w:lvl>
    <w:lvl w:ilvl="5" w:tplc="0405001B" w:tentative="1">
      <w:start w:val="1"/>
      <w:numFmt w:val="lowerRoman"/>
      <w:lvlText w:val="%6."/>
      <w:lvlJc w:val="right"/>
      <w:pPr>
        <w:tabs>
          <w:tab w:val="num" w:pos="4668"/>
        </w:tabs>
        <w:ind w:left="4668" w:hanging="180"/>
      </w:pPr>
      <w:rPr>
        <w:rFonts w:cs="Times New Roman"/>
      </w:rPr>
    </w:lvl>
    <w:lvl w:ilvl="6" w:tplc="0405000F" w:tentative="1">
      <w:start w:val="1"/>
      <w:numFmt w:val="decimal"/>
      <w:lvlText w:val="%7."/>
      <w:lvlJc w:val="left"/>
      <w:pPr>
        <w:tabs>
          <w:tab w:val="num" w:pos="5388"/>
        </w:tabs>
        <w:ind w:left="5388" w:hanging="360"/>
      </w:pPr>
      <w:rPr>
        <w:rFonts w:cs="Times New Roman"/>
      </w:rPr>
    </w:lvl>
    <w:lvl w:ilvl="7" w:tplc="04050019" w:tentative="1">
      <w:start w:val="1"/>
      <w:numFmt w:val="lowerLetter"/>
      <w:lvlText w:val="%8."/>
      <w:lvlJc w:val="left"/>
      <w:pPr>
        <w:tabs>
          <w:tab w:val="num" w:pos="6108"/>
        </w:tabs>
        <w:ind w:left="6108" w:hanging="360"/>
      </w:pPr>
      <w:rPr>
        <w:rFonts w:cs="Times New Roman"/>
      </w:rPr>
    </w:lvl>
    <w:lvl w:ilvl="8" w:tplc="0405001B" w:tentative="1">
      <w:start w:val="1"/>
      <w:numFmt w:val="lowerRoman"/>
      <w:lvlText w:val="%9."/>
      <w:lvlJc w:val="right"/>
      <w:pPr>
        <w:tabs>
          <w:tab w:val="num" w:pos="6828"/>
        </w:tabs>
        <w:ind w:left="6828" w:hanging="180"/>
      </w:pPr>
      <w:rPr>
        <w:rFonts w:cs="Times New Roman"/>
      </w:rPr>
    </w:lvl>
  </w:abstractNum>
  <w:abstractNum w:abstractNumId="10" w15:restartNumberingAfterBreak="0">
    <w:nsid w:val="2E094CFE"/>
    <w:multiLevelType w:val="singleLevel"/>
    <w:tmpl w:val="0405000F"/>
    <w:lvl w:ilvl="0">
      <w:start w:val="1"/>
      <w:numFmt w:val="decimal"/>
      <w:lvlText w:val="%1."/>
      <w:lvlJc w:val="left"/>
      <w:pPr>
        <w:tabs>
          <w:tab w:val="num" w:pos="360"/>
        </w:tabs>
        <w:ind w:left="360" w:hanging="360"/>
      </w:pPr>
      <w:rPr>
        <w:rFonts w:hint="default"/>
      </w:rPr>
    </w:lvl>
  </w:abstractNum>
  <w:abstractNum w:abstractNumId="11" w15:restartNumberingAfterBreak="0">
    <w:nsid w:val="306D1412"/>
    <w:multiLevelType w:val="multilevel"/>
    <w:tmpl w:val="6DBEAC7A"/>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35234288"/>
    <w:multiLevelType w:val="multilevel"/>
    <w:tmpl w:val="3A482F04"/>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lowerLetter"/>
      <w:pStyle w:val="aOdr"/>
      <w:lvlText w:val="%4)"/>
      <w:lvlJc w:val="left"/>
      <w:pPr>
        <w:tabs>
          <w:tab w:val="num" w:pos="2410"/>
        </w:tabs>
        <w:ind w:left="2410" w:hanging="992"/>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7AC135C"/>
    <w:multiLevelType w:val="multilevel"/>
    <w:tmpl w:val="BFBC2D0A"/>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lowerLetter"/>
      <w:lvlText w:val="%3."/>
      <w:lvlJc w:val="left"/>
      <w:pPr>
        <w:tabs>
          <w:tab w:val="num" w:pos="1418"/>
        </w:tabs>
        <w:ind w:left="1418" w:hanging="709"/>
      </w:pPr>
      <w:rPr>
        <w:rFonts w:hint="default"/>
        <w:b w:val="0"/>
        <w:i w:val="0"/>
      </w:rPr>
    </w:lvl>
    <w:lvl w:ilvl="3">
      <w:start w:val="1"/>
      <w:numFmt w:val="bullet"/>
      <w:lvlText w:val=""/>
      <w:lvlJc w:val="left"/>
      <w:pPr>
        <w:tabs>
          <w:tab w:val="num" w:pos="2410"/>
        </w:tabs>
        <w:ind w:left="2410" w:hanging="992"/>
      </w:pPr>
      <w:rPr>
        <w:rFonts w:ascii="Symbol" w:hAnsi="Symbol"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8CD4CD0"/>
    <w:multiLevelType w:val="hybridMultilevel"/>
    <w:tmpl w:val="5D04C86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3F571AE4"/>
    <w:multiLevelType w:val="hybridMultilevel"/>
    <w:tmpl w:val="1CB49ABE"/>
    <w:lvl w:ilvl="0" w:tplc="DE7E403A">
      <w:start w:val="1"/>
      <w:numFmt w:val="lowerLetter"/>
      <w:lvlText w:val="%1)"/>
      <w:lvlJc w:val="left"/>
      <w:pPr>
        <w:tabs>
          <w:tab w:val="num" w:pos="1620"/>
        </w:tabs>
        <w:ind w:left="1620" w:hanging="360"/>
      </w:pPr>
      <w:rPr>
        <w:rFonts w:ascii="Arial" w:eastAsia="Times New Roman" w:hAnsi="Arial" w:cs="Arial" w:hint="default"/>
      </w:rPr>
    </w:lvl>
    <w:lvl w:ilvl="1" w:tplc="04050019" w:tentative="1">
      <w:start w:val="1"/>
      <w:numFmt w:val="lowerLetter"/>
      <w:lvlText w:val="%2."/>
      <w:lvlJc w:val="left"/>
      <w:pPr>
        <w:tabs>
          <w:tab w:val="num" w:pos="2700"/>
        </w:tabs>
        <w:ind w:left="2700" w:hanging="360"/>
      </w:pPr>
    </w:lvl>
    <w:lvl w:ilvl="2" w:tplc="0405001B" w:tentative="1">
      <w:start w:val="1"/>
      <w:numFmt w:val="lowerRoman"/>
      <w:lvlText w:val="%3."/>
      <w:lvlJc w:val="right"/>
      <w:pPr>
        <w:tabs>
          <w:tab w:val="num" w:pos="3420"/>
        </w:tabs>
        <w:ind w:left="3420" w:hanging="180"/>
      </w:pPr>
    </w:lvl>
    <w:lvl w:ilvl="3" w:tplc="0405000F" w:tentative="1">
      <w:start w:val="1"/>
      <w:numFmt w:val="decimal"/>
      <w:lvlText w:val="%4."/>
      <w:lvlJc w:val="left"/>
      <w:pPr>
        <w:tabs>
          <w:tab w:val="num" w:pos="4140"/>
        </w:tabs>
        <w:ind w:left="4140" w:hanging="360"/>
      </w:pPr>
    </w:lvl>
    <w:lvl w:ilvl="4" w:tplc="04050019" w:tentative="1">
      <w:start w:val="1"/>
      <w:numFmt w:val="lowerLetter"/>
      <w:lvlText w:val="%5."/>
      <w:lvlJc w:val="left"/>
      <w:pPr>
        <w:tabs>
          <w:tab w:val="num" w:pos="4860"/>
        </w:tabs>
        <w:ind w:left="4860" w:hanging="360"/>
      </w:pPr>
    </w:lvl>
    <w:lvl w:ilvl="5" w:tplc="0405001B" w:tentative="1">
      <w:start w:val="1"/>
      <w:numFmt w:val="lowerRoman"/>
      <w:lvlText w:val="%6."/>
      <w:lvlJc w:val="right"/>
      <w:pPr>
        <w:tabs>
          <w:tab w:val="num" w:pos="5580"/>
        </w:tabs>
        <w:ind w:left="5580" w:hanging="180"/>
      </w:pPr>
    </w:lvl>
    <w:lvl w:ilvl="6" w:tplc="0405000F" w:tentative="1">
      <w:start w:val="1"/>
      <w:numFmt w:val="decimal"/>
      <w:lvlText w:val="%7."/>
      <w:lvlJc w:val="left"/>
      <w:pPr>
        <w:tabs>
          <w:tab w:val="num" w:pos="6300"/>
        </w:tabs>
        <w:ind w:left="6300" w:hanging="360"/>
      </w:pPr>
    </w:lvl>
    <w:lvl w:ilvl="7" w:tplc="04050019" w:tentative="1">
      <w:start w:val="1"/>
      <w:numFmt w:val="lowerLetter"/>
      <w:lvlText w:val="%8."/>
      <w:lvlJc w:val="left"/>
      <w:pPr>
        <w:tabs>
          <w:tab w:val="num" w:pos="7020"/>
        </w:tabs>
        <w:ind w:left="7020" w:hanging="360"/>
      </w:pPr>
    </w:lvl>
    <w:lvl w:ilvl="8" w:tplc="0405001B" w:tentative="1">
      <w:start w:val="1"/>
      <w:numFmt w:val="lowerRoman"/>
      <w:lvlText w:val="%9."/>
      <w:lvlJc w:val="right"/>
      <w:pPr>
        <w:tabs>
          <w:tab w:val="num" w:pos="7740"/>
        </w:tabs>
        <w:ind w:left="7740" w:hanging="180"/>
      </w:pPr>
    </w:lvl>
  </w:abstractNum>
  <w:abstractNum w:abstractNumId="16" w15:restartNumberingAfterBreak="0">
    <w:nsid w:val="48C2028B"/>
    <w:multiLevelType w:val="multilevel"/>
    <w:tmpl w:val="9EBACB8E"/>
    <w:lvl w:ilvl="0">
      <w:start w:val="9"/>
      <w:numFmt w:val="decimal"/>
      <w:lvlText w:val="%1."/>
      <w:lvlJc w:val="left"/>
      <w:pPr>
        <w:tabs>
          <w:tab w:val="num" w:pos="360"/>
        </w:tabs>
        <w:ind w:left="360" w:hanging="360"/>
      </w:pPr>
      <w:rPr>
        <w:rFonts w:hint="default"/>
        <w:b/>
        <w:i w:val="0"/>
        <w:u w:val="single"/>
      </w:rPr>
    </w:lvl>
    <w:lvl w:ilvl="1">
      <w:start w:val="1"/>
      <w:numFmt w:val="decimal"/>
      <w:lvlText w:val="%1.%2."/>
      <w:lvlJc w:val="left"/>
      <w:pPr>
        <w:tabs>
          <w:tab w:val="num" w:pos="709"/>
        </w:tabs>
        <w:ind w:left="709" w:hanging="709"/>
      </w:pPr>
      <w:rPr>
        <w:rFonts w:hint="default"/>
        <w:b w:val="0"/>
        <w:i w:val="0"/>
      </w:rPr>
    </w:lvl>
    <w:lvl w:ilvl="2">
      <w:start w:val="1"/>
      <w:numFmt w:val="decimal"/>
      <w:lvlText w:val="%1.%2.%3."/>
      <w:lvlJc w:val="left"/>
      <w:pPr>
        <w:tabs>
          <w:tab w:val="num" w:pos="1418"/>
        </w:tabs>
        <w:ind w:left="1418" w:hanging="709"/>
      </w:pPr>
      <w:rPr>
        <w:rFonts w:hint="default"/>
        <w:b w:val="0"/>
        <w:i w:val="0"/>
      </w:rPr>
    </w:lvl>
    <w:lvl w:ilvl="3">
      <w:start w:val="1"/>
      <w:numFmt w:val="decimal"/>
      <w:lvlText w:val="12.%2.3.%4."/>
      <w:lvlJc w:val="left"/>
      <w:pPr>
        <w:tabs>
          <w:tab w:val="num" w:pos="2410"/>
        </w:tabs>
        <w:ind w:left="2410" w:hanging="992"/>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A6D0CE2"/>
    <w:multiLevelType w:val="hybridMultilevel"/>
    <w:tmpl w:val="C07A964E"/>
    <w:lvl w:ilvl="0" w:tplc="9B0EF6E2">
      <w:start w:val="1"/>
      <w:numFmt w:val="bullet"/>
      <w:lvlText w:val=""/>
      <w:lvlJc w:val="left"/>
      <w:pPr>
        <w:tabs>
          <w:tab w:val="num" w:pos="1622"/>
        </w:tabs>
        <w:ind w:left="1622" w:hanging="542"/>
      </w:pPr>
      <w:rPr>
        <w:rFonts w:ascii="Wingdings" w:hAnsi="Wingdings" w:hint="default"/>
        <w:b w:val="0"/>
        <w:i w:val="0"/>
        <w:color w:val="auto"/>
        <w:sz w:val="20"/>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5210829"/>
    <w:multiLevelType w:val="hybridMultilevel"/>
    <w:tmpl w:val="94B8C35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56194A06"/>
    <w:multiLevelType w:val="hybridMultilevel"/>
    <w:tmpl w:val="3D5C7F22"/>
    <w:lvl w:ilvl="0" w:tplc="71125C78">
      <w:start w:val="1"/>
      <w:numFmt w:val="decimal"/>
      <w:lvlText w:val="%1."/>
      <w:lvlJc w:val="left"/>
      <w:pPr>
        <w:tabs>
          <w:tab w:val="num" w:pos="567"/>
        </w:tabs>
        <w:ind w:left="567" w:hanging="567"/>
      </w:pPr>
      <w:rPr>
        <w:rFonts w:ascii="Arial" w:hAnsi="Arial" w:hint="default"/>
        <w:b w:val="0"/>
        <w:i w:val="0"/>
        <w:sz w:val="22"/>
        <w:szCs w:val="22"/>
      </w:rPr>
    </w:lvl>
    <w:lvl w:ilvl="1" w:tplc="3C307DCA">
      <w:start w:val="1"/>
      <w:numFmt w:val="lowerLetter"/>
      <w:lvlText w:val="%2)"/>
      <w:lvlJc w:val="left"/>
      <w:pPr>
        <w:tabs>
          <w:tab w:val="num" w:pos="964"/>
        </w:tabs>
        <w:ind w:left="964" w:hanging="397"/>
      </w:pPr>
      <w:rPr>
        <w:rFonts w:hint="default"/>
        <w:b w:val="0"/>
        <w:i w:val="0"/>
        <w:sz w:val="22"/>
        <w:szCs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5BD118B8"/>
    <w:multiLevelType w:val="hybridMultilevel"/>
    <w:tmpl w:val="1EE2202E"/>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15:restartNumberingAfterBreak="0">
    <w:nsid w:val="5D8928C8"/>
    <w:multiLevelType w:val="hybridMultilevel"/>
    <w:tmpl w:val="956CF8A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1EA1FA8"/>
    <w:multiLevelType w:val="hybridMultilevel"/>
    <w:tmpl w:val="EB70C040"/>
    <w:lvl w:ilvl="0" w:tplc="CFB62456">
      <w:start w:val="1"/>
      <w:numFmt w:val="lowerLetter"/>
      <w:lvlText w:val="%1)"/>
      <w:lvlJc w:val="left"/>
      <w:pPr>
        <w:tabs>
          <w:tab w:val="num" w:pos="360"/>
        </w:tabs>
        <w:ind w:left="360" w:hanging="360"/>
      </w:pPr>
      <w:rPr>
        <w:rFonts w:ascii="Arial" w:eastAsia="Times New Roman" w:hAnsi="Arial" w:cs="Arial"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6D72000F"/>
    <w:multiLevelType w:val="hybridMultilevel"/>
    <w:tmpl w:val="0C8CC7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DD54C03"/>
    <w:multiLevelType w:val="singleLevel"/>
    <w:tmpl w:val="0405000F"/>
    <w:lvl w:ilvl="0">
      <w:start w:val="1"/>
      <w:numFmt w:val="decimal"/>
      <w:lvlText w:val="%1."/>
      <w:lvlJc w:val="left"/>
      <w:pPr>
        <w:ind w:left="360" w:hanging="360"/>
      </w:pPr>
      <w:rPr>
        <w:rFonts w:hint="default"/>
      </w:rPr>
    </w:lvl>
  </w:abstractNum>
  <w:abstractNum w:abstractNumId="25" w15:restartNumberingAfterBreak="0">
    <w:nsid w:val="70966D8C"/>
    <w:multiLevelType w:val="hybridMultilevel"/>
    <w:tmpl w:val="C86A4896"/>
    <w:lvl w:ilvl="0" w:tplc="0405000F">
      <w:start w:val="1"/>
      <w:numFmt w:val="decimal"/>
      <w:lvlText w:val="%1."/>
      <w:lvlJc w:val="left"/>
      <w:pPr>
        <w:ind w:left="725" w:hanging="360"/>
      </w:pPr>
    </w:lvl>
    <w:lvl w:ilvl="1" w:tplc="04050019" w:tentative="1">
      <w:start w:val="1"/>
      <w:numFmt w:val="lowerLetter"/>
      <w:lvlText w:val="%2."/>
      <w:lvlJc w:val="left"/>
      <w:pPr>
        <w:ind w:left="1445" w:hanging="360"/>
      </w:pPr>
    </w:lvl>
    <w:lvl w:ilvl="2" w:tplc="0405001B" w:tentative="1">
      <w:start w:val="1"/>
      <w:numFmt w:val="lowerRoman"/>
      <w:lvlText w:val="%3."/>
      <w:lvlJc w:val="right"/>
      <w:pPr>
        <w:ind w:left="2165" w:hanging="180"/>
      </w:pPr>
    </w:lvl>
    <w:lvl w:ilvl="3" w:tplc="0405000F" w:tentative="1">
      <w:start w:val="1"/>
      <w:numFmt w:val="decimal"/>
      <w:lvlText w:val="%4."/>
      <w:lvlJc w:val="left"/>
      <w:pPr>
        <w:ind w:left="2885" w:hanging="360"/>
      </w:pPr>
    </w:lvl>
    <w:lvl w:ilvl="4" w:tplc="04050019" w:tentative="1">
      <w:start w:val="1"/>
      <w:numFmt w:val="lowerLetter"/>
      <w:lvlText w:val="%5."/>
      <w:lvlJc w:val="left"/>
      <w:pPr>
        <w:ind w:left="3605" w:hanging="360"/>
      </w:pPr>
    </w:lvl>
    <w:lvl w:ilvl="5" w:tplc="0405001B" w:tentative="1">
      <w:start w:val="1"/>
      <w:numFmt w:val="lowerRoman"/>
      <w:lvlText w:val="%6."/>
      <w:lvlJc w:val="right"/>
      <w:pPr>
        <w:ind w:left="4325" w:hanging="180"/>
      </w:pPr>
    </w:lvl>
    <w:lvl w:ilvl="6" w:tplc="0405000F" w:tentative="1">
      <w:start w:val="1"/>
      <w:numFmt w:val="decimal"/>
      <w:lvlText w:val="%7."/>
      <w:lvlJc w:val="left"/>
      <w:pPr>
        <w:ind w:left="5045" w:hanging="360"/>
      </w:pPr>
    </w:lvl>
    <w:lvl w:ilvl="7" w:tplc="04050019" w:tentative="1">
      <w:start w:val="1"/>
      <w:numFmt w:val="lowerLetter"/>
      <w:lvlText w:val="%8."/>
      <w:lvlJc w:val="left"/>
      <w:pPr>
        <w:ind w:left="5765" w:hanging="360"/>
      </w:pPr>
    </w:lvl>
    <w:lvl w:ilvl="8" w:tplc="0405001B" w:tentative="1">
      <w:start w:val="1"/>
      <w:numFmt w:val="lowerRoman"/>
      <w:lvlText w:val="%9."/>
      <w:lvlJc w:val="right"/>
      <w:pPr>
        <w:ind w:left="6485" w:hanging="180"/>
      </w:pPr>
    </w:lvl>
  </w:abstractNum>
  <w:abstractNum w:abstractNumId="26" w15:restartNumberingAfterBreak="0">
    <w:nsid w:val="75690CC6"/>
    <w:multiLevelType w:val="hybridMultilevel"/>
    <w:tmpl w:val="AD06356C"/>
    <w:lvl w:ilvl="0" w:tplc="CE74C784">
      <w:start w:val="1"/>
      <w:numFmt w:val="decimal"/>
      <w:pStyle w:val="Avet1slo"/>
      <w:lvlText w:val="%1."/>
      <w:lvlJc w:val="left"/>
      <w:pPr>
        <w:tabs>
          <w:tab w:val="num" w:pos="720"/>
        </w:tabs>
        <w:ind w:left="720" w:hanging="360"/>
      </w:pPr>
      <w:rPr>
        <w:b w:val="0"/>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7" w15:restartNumberingAfterBreak="0">
    <w:nsid w:val="7AA9778E"/>
    <w:multiLevelType w:val="multilevel"/>
    <w:tmpl w:val="338617A6"/>
    <w:lvl w:ilvl="0">
      <w:start w:val="1"/>
      <w:numFmt w:val="decimal"/>
      <w:lvlText w:val="%1."/>
      <w:lvlJc w:val="left"/>
      <w:pPr>
        <w:tabs>
          <w:tab w:val="num" w:pos="432"/>
        </w:tabs>
        <w:ind w:left="432" w:hanging="432"/>
      </w:pPr>
      <w:rPr>
        <w:rFonts w:hint="default"/>
        <w:b/>
        <w:i w:val="0"/>
        <w:caps/>
        <w:color w:val="auto"/>
        <w:sz w:val="20"/>
        <w:szCs w:val="20"/>
      </w:rPr>
    </w:lvl>
    <w:lvl w:ilvl="1">
      <w:start w:val="1"/>
      <w:numFmt w:val="decimal"/>
      <w:lvlText w:val="%1.%2"/>
      <w:lvlJc w:val="left"/>
      <w:pPr>
        <w:tabs>
          <w:tab w:val="num" w:pos="624"/>
        </w:tabs>
        <w:ind w:left="624" w:hanging="624"/>
      </w:pPr>
      <w:rPr>
        <w:rFonts w:ascii="Arial" w:hAnsi="Arial" w:cs="Arial" w:hint="default"/>
        <w:b w:val="0"/>
        <w:i w:val="0"/>
        <w:iCs w:val="0"/>
        <w:caps w:val="0"/>
        <w:strike w:val="0"/>
        <w:dstrike w:val="0"/>
        <w:vanish w:val="0"/>
        <w:color w:val="auto"/>
        <w:spacing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ascii="Times New Roman" w:hAnsi="Times New Roman" w:hint="default"/>
        <w:b w:val="0"/>
        <w:i w:val="0"/>
        <w:sz w:val="20"/>
      </w:rPr>
    </w:lvl>
    <w:lvl w:ilvl="3">
      <w:start w:val="1"/>
      <w:numFmt w:val="decimal"/>
      <w:lvlText w:val="%1.%2.%3.%4"/>
      <w:lvlJc w:val="left"/>
      <w:pPr>
        <w:tabs>
          <w:tab w:val="num" w:pos="864"/>
        </w:tabs>
        <w:ind w:left="864" w:hanging="864"/>
      </w:pPr>
      <w:rPr>
        <w:rFonts w:hint="default"/>
      </w:rPr>
    </w:lvl>
    <w:lvl w:ilvl="4">
      <w:start w:val="1"/>
      <w:numFmt w:val="bullet"/>
      <w:lvlText w:val=""/>
      <w:lvlJc w:val="left"/>
      <w:pPr>
        <w:tabs>
          <w:tab w:val="num" w:pos="1008"/>
        </w:tabs>
        <w:ind w:left="1008" w:hanging="1008"/>
      </w:pPr>
      <w:rPr>
        <w:rFonts w:ascii="Symbol" w:hAnsi="Symbol"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7B9B2FBC"/>
    <w:multiLevelType w:val="hybridMultilevel"/>
    <w:tmpl w:val="FD0C7448"/>
    <w:lvl w:ilvl="0" w:tplc="71125C78">
      <w:start w:val="1"/>
      <w:numFmt w:val="decimal"/>
      <w:lvlText w:val="%1."/>
      <w:lvlJc w:val="left"/>
      <w:pPr>
        <w:tabs>
          <w:tab w:val="num" w:pos="567"/>
        </w:tabs>
        <w:ind w:left="567" w:hanging="567"/>
      </w:pPr>
      <w:rPr>
        <w:rFonts w:ascii="Arial" w:hAnsi="Arial" w:hint="default"/>
        <w:b w:val="0"/>
        <w:i w:val="0"/>
        <w:sz w:val="22"/>
        <w:szCs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15:restartNumberingAfterBreak="0">
    <w:nsid w:val="7DD76E3A"/>
    <w:multiLevelType w:val="hybridMultilevel"/>
    <w:tmpl w:val="1CB49ABE"/>
    <w:lvl w:ilvl="0" w:tplc="DE7E403A">
      <w:start w:val="1"/>
      <w:numFmt w:val="lowerLetter"/>
      <w:lvlText w:val="%1)"/>
      <w:lvlJc w:val="left"/>
      <w:pPr>
        <w:tabs>
          <w:tab w:val="num" w:pos="1620"/>
        </w:tabs>
        <w:ind w:left="1620" w:hanging="360"/>
      </w:pPr>
      <w:rPr>
        <w:rFonts w:ascii="Arial" w:eastAsia="Times New Roman" w:hAnsi="Arial" w:cs="Arial" w:hint="default"/>
      </w:rPr>
    </w:lvl>
    <w:lvl w:ilvl="1" w:tplc="04050019" w:tentative="1">
      <w:start w:val="1"/>
      <w:numFmt w:val="lowerLetter"/>
      <w:lvlText w:val="%2."/>
      <w:lvlJc w:val="left"/>
      <w:pPr>
        <w:tabs>
          <w:tab w:val="num" w:pos="2700"/>
        </w:tabs>
        <w:ind w:left="2700" w:hanging="360"/>
      </w:pPr>
    </w:lvl>
    <w:lvl w:ilvl="2" w:tplc="0405001B" w:tentative="1">
      <w:start w:val="1"/>
      <w:numFmt w:val="lowerRoman"/>
      <w:lvlText w:val="%3."/>
      <w:lvlJc w:val="right"/>
      <w:pPr>
        <w:tabs>
          <w:tab w:val="num" w:pos="3420"/>
        </w:tabs>
        <w:ind w:left="3420" w:hanging="180"/>
      </w:pPr>
    </w:lvl>
    <w:lvl w:ilvl="3" w:tplc="0405000F" w:tentative="1">
      <w:start w:val="1"/>
      <w:numFmt w:val="decimal"/>
      <w:lvlText w:val="%4."/>
      <w:lvlJc w:val="left"/>
      <w:pPr>
        <w:tabs>
          <w:tab w:val="num" w:pos="4140"/>
        </w:tabs>
        <w:ind w:left="4140" w:hanging="360"/>
      </w:pPr>
    </w:lvl>
    <w:lvl w:ilvl="4" w:tplc="04050019" w:tentative="1">
      <w:start w:val="1"/>
      <w:numFmt w:val="lowerLetter"/>
      <w:lvlText w:val="%5."/>
      <w:lvlJc w:val="left"/>
      <w:pPr>
        <w:tabs>
          <w:tab w:val="num" w:pos="4860"/>
        </w:tabs>
        <w:ind w:left="4860" w:hanging="360"/>
      </w:pPr>
    </w:lvl>
    <w:lvl w:ilvl="5" w:tplc="0405001B" w:tentative="1">
      <w:start w:val="1"/>
      <w:numFmt w:val="lowerRoman"/>
      <w:lvlText w:val="%6."/>
      <w:lvlJc w:val="right"/>
      <w:pPr>
        <w:tabs>
          <w:tab w:val="num" w:pos="5580"/>
        </w:tabs>
        <w:ind w:left="5580" w:hanging="180"/>
      </w:pPr>
    </w:lvl>
    <w:lvl w:ilvl="6" w:tplc="0405000F" w:tentative="1">
      <w:start w:val="1"/>
      <w:numFmt w:val="decimal"/>
      <w:lvlText w:val="%7."/>
      <w:lvlJc w:val="left"/>
      <w:pPr>
        <w:tabs>
          <w:tab w:val="num" w:pos="6300"/>
        </w:tabs>
        <w:ind w:left="6300" w:hanging="360"/>
      </w:pPr>
    </w:lvl>
    <w:lvl w:ilvl="7" w:tplc="04050019" w:tentative="1">
      <w:start w:val="1"/>
      <w:numFmt w:val="lowerLetter"/>
      <w:lvlText w:val="%8."/>
      <w:lvlJc w:val="left"/>
      <w:pPr>
        <w:tabs>
          <w:tab w:val="num" w:pos="7020"/>
        </w:tabs>
        <w:ind w:left="7020" w:hanging="360"/>
      </w:pPr>
    </w:lvl>
    <w:lvl w:ilvl="8" w:tplc="0405001B" w:tentative="1">
      <w:start w:val="1"/>
      <w:numFmt w:val="lowerRoman"/>
      <w:lvlText w:val="%9."/>
      <w:lvlJc w:val="right"/>
      <w:pPr>
        <w:tabs>
          <w:tab w:val="num" w:pos="7740"/>
        </w:tabs>
        <w:ind w:left="7740" w:hanging="180"/>
      </w:pPr>
    </w:lvl>
  </w:abstractNum>
  <w:abstractNum w:abstractNumId="30" w15:restartNumberingAfterBreak="0">
    <w:nsid w:val="7E6C4715"/>
    <w:multiLevelType w:val="hybridMultilevel"/>
    <w:tmpl w:val="9A042F1C"/>
    <w:lvl w:ilvl="0" w:tplc="F87899BE">
      <w:start w:val="1"/>
      <w:numFmt w:val="decimal"/>
      <w:lvlText w:val="%1."/>
      <w:lvlJc w:val="left"/>
      <w:pPr>
        <w:tabs>
          <w:tab w:val="num" w:pos="567"/>
        </w:tabs>
        <w:ind w:left="567" w:hanging="567"/>
      </w:pPr>
      <w:rPr>
        <w:rFonts w:ascii="Arial" w:hAnsi="Arial" w:hint="default"/>
        <w:b w:val="0"/>
        <w:i w:val="0"/>
        <w:sz w:val="22"/>
        <w:szCs w:val="22"/>
      </w:rPr>
    </w:lvl>
    <w:lvl w:ilvl="1" w:tplc="73DAF8C8">
      <w:start w:val="1"/>
      <w:numFmt w:val="lowerLetter"/>
      <w:lvlText w:val="%2)"/>
      <w:lvlJc w:val="left"/>
      <w:pPr>
        <w:tabs>
          <w:tab w:val="num" w:pos="964"/>
        </w:tabs>
        <w:ind w:left="964" w:hanging="397"/>
      </w:pPr>
      <w:rPr>
        <w:rFonts w:hint="default"/>
        <w:b w:val="0"/>
        <w:i w:val="0"/>
        <w:sz w:val="22"/>
        <w:szCs w:val="22"/>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1" w15:restartNumberingAfterBreak="0">
    <w:nsid w:val="7E815D01"/>
    <w:multiLevelType w:val="hybridMultilevel"/>
    <w:tmpl w:val="1CB49ABE"/>
    <w:lvl w:ilvl="0" w:tplc="DE7E403A">
      <w:start w:val="1"/>
      <w:numFmt w:val="lowerLetter"/>
      <w:lvlText w:val="%1)"/>
      <w:lvlJc w:val="left"/>
      <w:pPr>
        <w:tabs>
          <w:tab w:val="num" w:pos="1620"/>
        </w:tabs>
        <w:ind w:left="1620" w:hanging="360"/>
      </w:pPr>
      <w:rPr>
        <w:rFonts w:ascii="Arial" w:eastAsia="Times New Roman" w:hAnsi="Arial" w:cs="Arial" w:hint="default"/>
      </w:rPr>
    </w:lvl>
    <w:lvl w:ilvl="1" w:tplc="04050019" w:tentative="1">
      <w:start w:val="1"/>
      <w:numFmt w:val="lowerLetter"/>
      <w:lvlText w:val="%2."/>
      <w:lvlJc w:val="left"/>
      <w:pPr>
        <w:tabs>
          <w:tab w:val="num" w:pos="2700"/>
        </w:tabs>
        <w:ind w:left="2700" w:hanging="360"/>
      </w:pPr>
    </w:lvl>
    <w:lvl w:ilvl="2" w:tplc="0405001B" w:tentative="1">
      <w:start w:val="1"/>
      <w:numFmt w:val="lowerRoman"/>
      <w:lvlText w:val="%3."/>
      <w:lvlJc w:val="right"/>
      <w:pPr>
        <w:tabs>
          <w:tab w:val="num" w:pos="3420"/>
        </w:tabs>
        <w:ind w:left="3420" w:hanging="180"/>
      </w:pPr>
    </w:lvl>
    <w:lvl w:ilvl="3" w:tplc="0405000F" w:tentative="1">
      <w:start w:val="1"/>
      <w:numFmt w:val="decimal"/>
      <w:lvlText w:val="%4."/>
      <w:lvlJc w:val="left"/>
      <w:pPr>
        <w:tabs>
          <w:tab w:val="num" w:pos="4140"/>
        </w:tabs>
        <w:ind w:left="4140" w:hanging="360"/>
      </w:pPr>
    </w:lvl>
    <w:lvl w:ilvl="4" w:tplc="04050019" w:tentative="1">
      <w:start w:val="1"/>
      <w:numFmt w:val="lowerLetter"/>
      <w:lvlText w:val="%5."/>
      <w:lvlJc w:val="left"/>
      <w:pPr>
        <w:tabs>
          <w:tab w:val="num" w:pos="4860"/>
        </w:tabs>
        <w:ind w:left="4860" w:hanging="360"/>
      </w:pPr>
    </w:lvl>
    <w:lvl w:ilvl="5" w:tplc="0405001B" w:tentative="1">
      <w:start w:val="1"/>
      <w:numFmt w:val="lowerRoman"/>
      <w:lvlText w:val="%6."/>
      <w:lvlJc w:val="right"/>
      <w:pPr>
        <w:tabs>
          <w:tab w:val="num" w:pos="5580"/>
        </w:tabs>
        <w:ind w:left="5580" w:hanging="180"/>
      </w:pPr>
    </w:lvl>
    <w:lvl w:ilvl="6" w:tplc="0405000F" w:tentative="1">
      <w:start w:val="1"/>
      <w:numFmt w:val="decimal"/>
      <w:lvlText w:val="%7."/>
      <w:lvlJc w:val="left"/>
      <w:pPr>
        <w:tabs>
          <w:tab w:val="num" w:pos="6300"/>
        </w:tabs>
        <w:ind w:left="6300" w:hanging="360"/>
      </w:pPr>
    </w:lvl>
    <w:lvl w:ilvl="7" w:tplc="04050019" w:tentative="1">
      <w:start w:val="1"/>
      <w:numFmt w:val="lowerLetter"/>
      <w:lvlText w:val="%8."/>
      <w:lvlJc w:val="left"/>
      <w:pPr>
        <w:tabs>
          <w:tab w:val="num" w:pos="7020"/>
        </w:tabs>
        <w:ind w:left="7020" w:hanging="360"/>
      </w:pPr>
    </w:lvl>
    <w:lvl w:ilvl="8" w:tplc="0405001B" w:tentative="1">
      <w:start w:val="1"/>
      <w:numFmt w:val="lowerRoman"/>
      <w:lvlText w:val="%9."/>
      <w:lvlJc w:val="right"/>
      <w:pPr>
        <w:tabs>
          <w:tab w:val="num" w:pos="7740"/>
        </w:tabs>
        <w:ind w:left="7740" w:hanging="180"/>
      </w:pPr>
    </w:lvl>
  </w:abstractNum>
  <w:num w:numId="1">
    <w:abstractNumId w:val="8"/>
  </w:num>
  <w:num w:numId="2">
    <w:abstractNumId w:val="5"/>
  </w:num>
  <w:num w:numId="3">
    <w:abstractNumId w:val="4"/>
  </w:num>
  <w:num w:numId="4">
    <w:abstractNumId w:val="16"/>
  </w:num>
  <w:num w:numId="5">
    <w:abstractNumId w:val="11"/>
  </w:num>
  <w:num w:numId="6">
    <w:abstractNumId w:val="3"/>
  </w:num>
  <w:num w:numId="7">
    <w:abstractNumId w:val="21"/>
  </w:num>
  <w:num w:numId="8">
    <w:abstractNumId w:val="0"/>
  </w:num>
  <w:num w:numId="9">
    <w:abstractNumId w:val="13"/>
  </w:num>
  <w:num w:numId="10">
    <w:abstractNumId w:val="12"/>
  </w:num>
  <w:num w:numId="11">
    <w:abstractNumId w:val="26"/>
    <w:lvlOverride w:ilvl="0">
      <w:startOverride w:val="1"/>
    </w:lvlOverride>
  </w:num>
  <w:num w:numId="12">
    <w:abstractNumId w:val="26"/>
    <w:lvlOverride w:ilvl="0">
      <w:startOverride w:val="1"/>
    </w:lvlOverride>
  </w:num>
  <w:num w:numId="13">
    <w:abstractNumId w:val="9"/>
  </w:num>
  <w:num w:numId="14">
    <w:abstractNumId w:val="23"/>
  </w:num>
  <w:num w:numId="15">
    <w:abstractNumId w:val="20"/>
  </w:num>
  <w:num w:numId="16">
    <w:abstractNumId w:val="25"/>
  </w:num>
  <w:num w:numId="17">
    <w:abstractNumId w:val="14"/>
  </w:num>
  <w:num w:numId="18">
    <w:abstractNumId w:val="24"/>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28"/>
  </w:num>
  <w:num w:numId="22">
    <w:abstractNumId w:val="30"/>
  </w:num>
  <w:num w:numId="23">
    <w:abstractNumId w:val="6"/>
  </w:num>
  <w:num w:numId="24">
    <w:abstractNumId w:val="19"/>
  </w:num>
  <w:num w:numId="25">
    <w:abstractNumId w:val="27"/>
  </w:num>
  <w:num w:numId="26">
    <w:abstractNumId w:val="1"/>
  </w:num>
  <w:num w:numId="27">
    <w:abstractNumId w:val="22"/>
  </w:num>
  <w:num w:numId="28">
    <w:abstractNumId w:val="17"/>
  </w:num>
  <w:num w:numId="29">
    <w:abstractNumId w:val="7"/>
  </w:num>
  <w:num w:numId="30">
    <w:abstractNumId w:val="29"/>
  </w:num>
  <w:num w:numId="31">
    <w:abstractNumId w:val="31"/>
  </w:num>
  <w:num w:numId="32">
    <w:abstractNumId w:val="15"/>
  </w:num>
  <w:num w:numId="33">
    <w:abstractNumId w:val="10"/>
  </w:num>
  <w:num w:numId="34">
    <w:abstractNumId w:val="18"/>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2B9"/>
    <w:rsid w:val="00002B87"/>
    <w:rsid w:val="000128E8"/>
    <w:rsid w:val="00015A9E"/>
    <w:rsid w:val="0001747D"/>
    <w:rsid w:val="0002467C"/>
    <w:rsid w:val="00035AA6"/>
    <w:rsid w:val="000409F9"/>
    <w:rsid w:val="00041AD8"/>
    <w:rsid w:val="00053BCD"/>
    <w:rsid w:val="00060724"/>
    <w:rsid w:val="00061D85"/>
    <w:rsid w:val="00062306"/>
    <w:rsid w:val="00065CBB"/>
    <w:rsid w:val="000676CD"/>
    <w:rsid w:val="0007445A"/>
    <w:rsid w:val="00077121"/>
    <w:rsid w:val="00086365"/>
    <w:rsid w:val="00092EE9"/>
    <w:rsid w:val="000953C5"/>
    <w:rsid w:val="00097B68"/>
    <w:rsid w:val="000A3DDF"/>
    <w:rsid w:val="000A7573"/>
    <w:rsid w:val="000B494A"/>
    <w:rsid w:val="000C0B68"/>
    <w:rsid w:val="000C5983"/>
    <w:rsid w:val="000D0EC5"/>
    <w:rsid w:val="000D5AC0"/>
    <w:rsid w:val="000D7248"/>
    <w:rsid w:val="000F0D78"/>
    <w:rsid w:val="000F1F32"/>
    <w:rsid w:val="000F3FB5"/>
    <w:rsid w:val="0010180F"/>
    <w:rsid w:val="00102E8B"/>
    <w:rsid w:val="00110D96"/>
    <w:rsid w:val="001112E7"/>
    <w:rsid w:val="00117EBD"/>
    <w:rsid w:val="00137FDB"/>
    <w:rsid w:val="00144398"/>
    <w:rsid w:val="00147A74"/>
    <w:rsid w:val="0016210A"/>
    <w:rsid w:val="001625D8"/>
    <w:rsid w:val="00164E66"/>
    <w:rsid w:val="00165FE9"/>
    <w:rsid w:val="00171307"/>
    <w:rsid w:val="001841F9"/>
    <w:rsid w:val="00184E84"/>
    <w:rsid w:val="00193923"/>
    <w:rsid w:val="001A7BFE"/>
    <w:rsid w:val="001C04F6"/>
    <w:rsid w:val="001D13FA"/>
    <w:rsid w:val="001D3EF5"/>
    <w:rsid w:val="001D4965"/>
    <w:rsid w:val="001F6AC5"/>
    <w:rsid w:val="0020055F"/>
    <w:rsid w:val="00216388"/>
    <w:rsid w:val="002201F7"/>
    <w:rsid w:val="002250E4"/>
    <w:rsid w:val="00240C6C"/>
    <w:rsid w:val="00246878"/>
    <w:rsid w:val="00247315"/>
    <w:rsid w:val="00250587"/>
    <w:rsid w:val="00257F08"/>
    <w:rsid w:val="00262AA0"/>
    <w:rsid w:val="00263640"/>
    <w:rsid w:val="00276FBA"/>
    <w:rsid w:val="002806B7"/>
    <w:rsid w:val="00287074"/>
    <w:rsid w:val="002A29AD"/>
    <w:rsid w:val="002A2EF2"/>
    <w:rsid w:val="002B19F2"/>
    <w:rsid w:val="002B60F6"/>
    <w:rsid w:val="002C10DA"/>
    <w:rsid w:val="002C2CA1"/>
    <w:rsid w:val="002C3128"/>
    <w:rsid w:val="002C32D6"/>
    <w:rsid w:val="002C3CE0"/>
    <w:rsid w:val="002F1FC9"/>
    <w:rsid w:val="002F3BB9"/>
    <w:rsid w:val="00302941"/>
    <w:rsid w:val="00305264"/>
    <w:rsid w:val="00317113"/>
    <w:rsid w:val="00322367"/>
    <w:rsid w:val="003235FC"/>
    <w:rsid w:val="003355A0"/>
    <w:rsid w:val="003423F6"/>
    <w:rsid w:val="00344FED"/>
    <w:rsid w:val="0034729E"/>
    <w:rsid w:val="003476F2"/>
    <w:rsid w:val="00351433"/>
    <w:rsid w:val="0035638D"/>
    <w:rsid w:val="00367E3C"/>
    <w:rsid w:val="00374BF8"/>
    <w:rsid w:val="00380E41"/>
    <w:rsid w:val="003831BE"/>
    <w:rsid w:val="00383E80"/>
    <w:rsid w:val="00387D41"/>
    <w:rsid w:val="0039094A"/>
    <w:rsid w:val="00395813"/>
    <w:rsid w:val="003A6FD4"/>
    <w:rsid w:val="003A718D"/>
    <w:rsid w:val="003B27B8"/>
    <w:rsid w:val="003C2542"/>
    <w:rsid w:val="003C4FA8"/>
    <w:rsid w:val="003C5F5F"/>
    <w:rsid w:val="003D153C"/>
    <w:rsid w:val="003D3B5B"/>
    <w:rsid w:val="003D7673"/>
    <w:rsid w:val="003D7675"/>
    <w:rsid w:val="003D7A71"/>
    <w:rsid w:val="003D7CED"/>
    <w:rsid w:val="003E2312"/>
    <w:rsid w:val="003E535F"/>
    <w:rsid w:val="00407D3B"/>
    <w:rsid w:val="004117E2"/>
    <w:rsid w:val="00434DF9"/>
    <w:rsid w:val="00437E38"/>
    <w:rsid w:val="00443D51"/>
    <w:rsid w:val="00445762"/>
    <w:rsid w:val="004459CB"/>
    <w:rsid w:val="004464BF"/>
    <w:rsid w:val="00447130"/>
    <w:rsid w:val="00456477"/>
    <w:rsid w:val="00456C66"/>
    <w:rsid w:val="004636B3"/>
    <w:rsid w:val="0047255C"/>
    <w:rsid w:val="00476C05"/>
    <w:rsid w:val="00491807"/>
    <w:rsid w:val="004A2769"/>
    <w:rsid w:val="004A4FF9"/>
    <w:rsid w:val="004A5156"/>
    <w:rsid w:val="004B1A91"/>
    <w:rsid w:val="004C22D8"/>
    <w:rsid w:val="004D1074"/>
    <w:rsid w:val="004D394B"/>
    <w:rsid w:val="004D5313"/>
    <w:rsid w:val="004D6DEE"/>
    <w:rsid w:val="004D7A13"/>
    <w:rsid w:val="004E0D0C"/>
    <w:rsid w:val="004E1BE1"/>
    <w:rsid w:val="004F71CA"/>
    <w:rsid w:val="004F79CF"/>
    <w:rsid w:val="005051BC"/>
    <w:rsid w:val="00505D78"/>
    <w:rsid w:val="00514BBC"/>
    <w:rsid w:val="00525DA8"/>
    <w:rsid w:val="005477BF"/>
    <w:rsid w:val="00556F5A"/>
    <w:rsid w:val="005719F2"/>
    <w:rsid w:val="00571CBA"/>
    <w:rsid w:val="00572DBE"/>
    <w:rsid w:val="005973C2"/>
    <w:rsid w:val="0059778F"/>
    <w:rsid w:val="005A0C10"/>
    <w:rsid w:val="005A6928"/>
    <w:rsid w:val="005A7C9C"/>
    <w:rsid w:val="005B0B9B"/>
    <w:rsid w:val="005B297F"/>
    <w:rsid w:val="005C2291"/>
    <w:rsid w:val="005C6763"/>
    <w:rsid w:val="005C72DE"/>
    <w:rsid w:val="005D3164"/>
    <w:rsid w:val="005D3707"/>
    <w:rsid w:val="005D70C6"/>
    <w:rsid w:val="005D7A67"/>
    <w:rsid w:val="005E37BA"/>
    <w:rsid w:val="005E3D65"/>
    <w:rsid w:val="005E450C"/>
    <w:rsid w:val="005E5F06"/>
    <w:rsid w:val="00606B56"/>
    <w:rsid w:val="0060731F"/>
    <w:rsid w:val="00607470"/>
    <w:rsid w:val="006106F3"/>
    <w:rsid w:val="006124E4"/>
    <w:rsid w:val="00617F72"/>
    <w:rsid w:val="006221C2"/>
    <w:rsid w:val="0062671B"/>
    <w:rsid w:val="00630B79"/>
    <w:rsid w:val="00635606"/>
    <w:rsid w:val="00640775"/>
    <w:rsid w:val="00642B82"/>
    <w:rsid w:val="0064691B"/>
    <w:rsid w:val="00667282"/>
    <w:rsid w:val="006827B5"/>
    <w:rsid w:val="0068361E"/>
    <w:rsid w:val="006922FC"/>
    <w:rsid w:val="006C0B6A"/>
    <w:rsid w:val="006C5466"/>
    <w:rsid w:val="006C61F1"/>
    <w:rsid w:val="006D51E4"/>
    <w:rsid w:val="006D59CA"/>
    <w:rsid w:val="006E31A7"/>
    <w:rsid w:val="006E49D6"/>
    <w:rsid w:val="006E5600"/>
    <w:rsid w:val="006F21AC"/>
    <w:rsid w:val="006F3188"/>
    <w:rsid w:val="00703F8A"/>
    <w:rsid w:val="00716099"/>
    <w:rsid w:val="007160F0"/>
    <w:rsid w:val="00725B68"/>
    <w:rsid w:val="007264CD"/>
    <w:rsid w:val="007423A7"/>
    <w:rsid w:val="00756A8E"/>
    <w:rsid w:val="00760093"/>
    <w:rsid w:val="00760BF0"/>
    <w:rsid w:val="00767AB3"/>
    <w:rsid w:val="00774687"/>
    <w:rsid w:val="007B1D31"/>
    <w:rsid w:val="007B2D85"/>
    <w:rsid w:val="007D19C4"/>
    <w:rsid w:val="007D5AEE"/>
    <w:rsid w:val="007D6208"/>
    <w:rsid w:val="007D6878"/>
    <w:rsid w:val="007E3904"/>
    <w:rsid w:val="007E3F70"/>
    <w:rsid w:val="007E76DE"/>
    <w:rsid w:val="007F4333"/>
    <w:rsid w:val="008028A0"/>
    <w:rsid w:val="0080438A"/>
    <w:rsid w:val="0080558D"/>
    <w:rsid w:val="0081677A"/>
    <w:rsid w:val="008172F1"/>
    <w:rsid w:val="008249B6"/>
    <w:rsid w:val="00846EAD"/>
    <w:rsid w:val="00847ADE"/>
    <w:rsid w:val="00864B67"/>
    <w:rsid w:val="00865261"/>
    <w:rsid w:val="0087180B"/>
    <w:rsid w:val="00886959"/>
    <w:rsid w:val="00894B29"/>
    <w:rsid w:val="008A0EB9"/>
    <w:rsid w:val="008A3499"/>
    <w:rsid w:val="008C7508"/>
    <w:rsid w:val="008D0B36"/>
    <w:rsid w:val="008D27DB"/>
    <w:rsid w:val="008D61C7"/>
    <w:rsid w:val="008D6812"/>
    <w:rsid w:val="008D69E6"/>
    <w:rsid w:val="008E0E3A"/>
    <w:rsid w:val="008F112D"/>
    <w:rsid w:val="008F1541"/>
    <w:rsid w:val="009018F2"/>
    <w:rsid w:val="00915717"/>
    <w:rsid w:val="00920D0A"/>
    <w:rsid w:val="009457AE"/>
    <w:rsid w:val="0094662D"/>
    <w:rsid w:val="0095316A"/>
    <w:rsid w:val="00956A99"/>
    <w:rsid w:val="00961799"/>
    <w:rsid w:val="009646FE"/>
    <w:rsid w:val="00965DD0"/>
    <w:rsid w:val="009833B5"/>
    <w:rsid w:val="00983BAF"/>
    <w:rsid w:val="00987E9C"/>
    <w:rsid w:val="009A5EA3"/>
    <w:rsid w:val="009C0B02"/>
    <w:rsid w:val="009C0E3F"/>
    <w:rsid w:val="009C24A2"/>
    <w:rsid w:val="009C6BF2"/>
    <w:rsid w:val="009D7046"/>
    <w:rsid w:val="009D7F7D"/>
    <w:rsid w:val="009E21D2"/>
    <w:rsid w:val="009E3A37"/>
    <w:rsid w:val="009F0BB8"/>
    <w:rsid w:val="009F507D"/>
    <w:rsid w:val="009F56B3"/>
    <w:rsid w:val="009F6FE3"/>
    <w:rsid w:val="00A21423"/>
    <w:rsid w:val="00A21DB7"/>
    <w:rsid w:val="00A30CD4"/>
    <w:rsid w:val="00A3174D"/>
    <w:rsid w:val="00A349A3"/>
    <w:rsid w:val="00A404BB"/>
    <w:rsid w:val="00A46DD2"/>
    <w:rsid w:val="00A55C99"/>
    <w:rsid w:val="00A564A2"/>
    <w:rsid w:val="00A60B53"/>
    <w:rsid w:val="00A671CE"/>
    <w:rsid w:val="00A7608B"/>
    <w:rsid w:val="00A762BA"/>
    <w:rsid w:val="00A8540F"/>
    <w:rsid w:val="00A8554C"/>
    <w:rsid w:val="00A93CC7"/>
    <w:rsid w:val="00A95972"/>
    <w:rsid w:val="00A96AA2"/>
    <w:rsid w:val="00AA0900"/>
    <w:rsid w:val="00AA673D"/>
    <w:rsid w:val="00AB0566"/>
    <w:rsid w:val="00AB1E7B"/>
    <w:rsid w:val="00AB7C92"/>
    <w:rsid w:val="00AC61A7"/>
    <w:rsid w:val="00AD05F2"/>
    <w:rsid w:val="00AD2A0E"/>
    <w:rsid w:val="00AD5AD8"/>
    <w:rsid w:val="00AE25AF"/>
    <w:rsid w:val="00AE52B9"/>
    <w:rsid w:val="00AE5C56"/>
    <w:rsid w:val="00AE5FF7"/>
    <w:rsid w:val="00AE64AC"/>
    <w:rsid w:val="00AF24C8"/>
    <w:rsid w:val="00AF316B"/>
    <w:rsid w:val="00B01ECE"/>
    <w:rsid w:val="00B0785E"/>
    <w:rsid w:val="00B12C76"/>
    <w:rsid w:val="00B13CF2"/>
    <w:rsid w:val="00B276F8"/>
    <w:rsid w:val="00B35423"/>
    <w:rsid w:val="00B42D90"/>
    <w:rsid w:val="00B54484"/>
    <w:rsid w:val="00B572D6"/>
    <w:rsid w:val="00B6385F"/>
    <w:rsid w:val="00B64575"/>
    <w:rsid w:val="00B722A1"/>
    <w:rsid w:val="00B9596A"/>
    <w:rsid w:val="00B96BD4"/>
    <w:rsid w:val="00BA5B8A"/>
    <w:rsid w:val="00BA6F98"/>
    <w:rsid w:val="00BC40B2"/>
    <w:rsid w:val="00BD5909"/>
    <w:rsid w:val="00BD64BF"/>
    <w:rsid w:val="00BE2A9D"/>
    <w:rsid w:val="00BE584E"/>
    <w:rsid w:val="00BE70CC"/>
    <w:rsid w:val="00C104DB"/>
    <w:rsid w:val="00C110EE"/>
    <w:rsid w:val="00C177B3"/>
    <w:rsid w:val="00C20954"/>
    <w:rsid w:val="00C368EE"/>
    <w:rsid w:val="00C54EB8"/>
    <w:rsid w:val="00C737E9"/>
    <w:rsid w:val="00C75C1B"/>
    <w:rsid w:val="00C76A56"/>
    <w:rsid w:val="00C91C58"/>
    <w:rsid w:val="00C97B57"/>
    <w:rsid w:val="00CA58A5"/>
    <w:rsid w:val="00CA75BE"/>
    <w:rsid w:val="00CB0229"/>
    <w:rsid w:val="00CB3327"/>
    <w:rsid w:val="00CB48AF"/>
    <w:rsid w:val="00CC0CA6"/>
    <w:rsid w:val="00CC1434"/>
    <w:rsid w:val="00CC30FB"/>
    <w:rsid w:val="00CC62F2"/>
    <w:rsid w:val="00CD7DE0"/>
    <w:rsid w:val="00CE031D"/>
    <w:rsid w:val="00CE072D"/>
    <w:rsid w:val="00CF26BC"/>
    <w:rsid w:val="00CF5514"/>
    <w:rsid w:val="00D00E5E"/>
    <w:rsid w:val="00D00FBF"/>
    <w:rsid w:val="00D01D3C"/>
    <w:rsid w:val="00D0457B"/>
    <w:rsid w:val="00D047E6"/>
    <w:rsid w:val="00D07B36"/>
    <w:rsid w:val="00D13584"/>
    <w:rsid w:val="00D13822"/>
    <w:rsid w:val="00D20AE3"/>
    <w:rsid w:val="00D22A20"/>
    <w:rsid w:val="00D36D14"/>
    <w:rsid w:val="00D37976"/>
    <w:rsid w:val="00D451E3"/>
    <w:rsid w:val="00D50F4C"/>
    <w:rsid w:val="00D51DD8"/>
    <w:rsid w:val="00D52021"/>
    <w:rsid w:val="00D8132B"/>
    <w:rsid w:val="00D81D9D"/>
    <w:rsid w:val="00D87923"/>
    <w:rsid w:val="00DA32AC"/>
    <w:rsid w:val="00DA6EA5"/>
    <w:rsid w:val="00DB04FE"/>
    <w:rsid w:val="00DB08EB"/>
    <w:rsid w:val="00DB4C24"/>
    <w:rsid w:val="00DB7307"/>
    <w:rsid w:val="00DC00C8"/>
    <w:rsid w:val="00DC5516"/>
    <w:rsid w:val="00DC66E6"/>
    <w:rsid w:val="00DD728C"/>
    <w:rsid w:val="00DF64F2"/>
    <w:rsid w:val="00E06649"/>
    <w:rsid w:val="00E1235C"/>
    <w:rsid w:val="00E229B3"/>
    <w:rsid w:val="00E23C04"/>
    <w:rsid w:val="00E341BE"/>
    <w:rsid w:val="00E5024C"/>
    <w:rsid w:val="00E52308"/>
    <w:rsid w:val="00E61093"/>
    <w:rsid w:val="00E6369D"/>
    <w:rsid w:val="00E64708"/>
    <w:rsid w:val="00E82142"/>
    <w:rsid w:val="00E9048D"/>
    <w:rsid w:val="00E97905"/>
    <w:rsid w:val="00EA1AB0"/>
    <w:rsid w:val="00EA1B68"/>
    <w:rsid w:val="00EA606D"/>
    <w:rsid w:val="00EA613A"/>
    <w:rsid w:val="00EB3869"/>
    <w:rsid w:val="00ED1AC6"/>
    <w:rsid w:val="00ED7F4D"/>
    <w:rsid w:val="00EE0C03"/>
    <w:rsid w:val="00EE69D5"/>
    <w:rsid w:val="00EF4CF7"/>
    <w:rsid w:val="00EF6D67"/>
    <w:rsid w:val="00F13C09"/>
    <w:rsid w:val="00F20CE2"/>
    <w:rsid w:val="00F21308"/>
    <w:rsid w:val="00F311E2"/>
    <w:rsid w:val="00F3301C"/>
    <w:rsid w:val="00F35291"/>
    <w:rsid w:val="00F41429"/>
    <w:rsid w:val="00F41E88"/>
    <w:rsid w:val="00F439EB"/>
    <w:rsid w:val="00F54689"/>
    <w:rsid w:val="00F61271"/>
    <w:rsid w:val="00F61F13"/>
    <w:rsid w:val="00F649E1"/>
    <w:rsid w:val="00F73AD6"/>
    <w:rsid w:val="00F855F8"/>
    <w:rsid w:val="00F905E5"/>
    <w:rsid w:val="00F93B33"/>
    <w:rsid w:val="00FA3738"/>
    <w:rsid w:val="00FA6C96"/>
    <w:rsid w:val="00FD3594"/>
    <w:rsid w:val="00FE08EF"/>
    <w:rsid w:val="00FE3DD0"/>
    <w:rsid w:val="00FE6C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B67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7E3904"/>
    <w:rPr>
      <w:rFonts w:ascii="Calibri" w:hAnsi="Calibri"/>
      <w:sz w:val="22"/>
    </w:rPr>
  </w:style>
  <w:style w:type="paragraph" w:styleId="Nadpis1">
    <w:name w:val="heading 1"/>
    <w:basedOn w:val="Normln"/>
    <w:next w:val="Normln"/>
    <w:qFormat/>
    <w:rsid w:val="002F1FC9"/>
    <w:pPr>
      <w:keepNext/>
      <w:jc w:val="both"/>
      <w:outlineLvl w:val="0"/>
    </w:pPr>
  </w:style>
  <w:style w:type="paragraph" w:styleId="Nadpis2">
    <w:name w:val="heading 2"/>
    <w:basedOn w:val="Normln"/>
    <w:next w:val="Normln"/>
    <w:rsid w:val="002F1FC9"/>
    <w:pPr>
      <w:keepNext/>
      <w:jc w:val="both"/>
      <w:outlineLvl w:val="1"/>
    </w:pPr>
    <w:rPr>
      <w:b/>
      <w:i/>
    </w:rPr>
  </w:style>
  <w:style w:type="paragraph" w:styleId="Nadpis3">
    <w:name w:val="heading 3"/>
    <w:basedOn w:val="Normln"/>
    <w:next w:val="Normln"/>
    <w:qFormat/>
    <w:rsid w:val="002F1FC9"/>
    <w:pPr>
      <w:keepNext/>
      <w:jc w:val="both"/>
      <w:outlineLvl w:val="2"/>
    </w:pPr>
    <w:rPr>
      <w: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Zd">
    <w:name w:val="Text-Zd"/>
    <w:basedOn w:val="Normln"/>
    <w:rsid w:val="002F1FC9"/>
    <w:pPr>
      <w:ind w:firstLine="709"/>
      <w:jc w:val="both"/>
    </w:pPr>
  </w:style>
  <w:style w:type="paragraph" w:customStyle="1" w:styleId="Nadpislnku">
    <w:name w:val="Nadpis článku"/>
    <w:basedOn w:val="Normln"/>
    <w:rsid w:val="002F1FC9"/>
    <w:pPr>
      <w:jc w:val="both"/>
    </w:pPr>
    <w:rPr>
      <w:b/>
      <w:u w:val="single"/>
    </w:rPr>
  </w:style>
  <w:style w:type="paragraph" w:styleId="Zhlav">
    <w:name w:val="header"/>
    <w:basedOn w:val="Normln"/>
    <w:rsid w:val="002F1FC9"/>
    <w:pPr>
      <w:tabs>
        <w:tab w:val="center" w:pos="4536"/>
        <w:tab w:val="right" w:pos="9072"/>
      </w:tabs>
    </w:pPr>
  </w:style>
  <w:style w:type="paragraph" w:styleId="Zpat">
    <w:name w:val="footer"/>
    <w:basedOn w:val="Normln"/>
    <w:link w:val="ZpatChar"/>
    <w:uiPriority w:val="99"/>
    <w:rsid w:val="002F1FC9"/>
    <w:pPr>
      <w:tabs>
        <w:tab w:val="center" w:pos="4536"/>
        <w:tab w:val="right" w:pos="9072"/>
      </w:tabs>
    </w:pPr>
  </w:style>
  <w:style w:type="character" w:styleId="slostrnky">
    <w:name w:val="page number"/>
    <w:basedOn w:val="Standardnpsmoodstavce"/>
    <w:rsid w:val="002F1FC9"/>
  </w:style>
  <w:style w:type="paragraph" w:styleId="Nzev">
    <w:name w:val="Title"/>
    <w:basedOn w:val="Normln"/>
    <w:rsid w:val="002F1FC9"/>
    <w:pPr>
      <w:jc w:val="center"/>
    </w:pPr>
    <w:rPr>
      <w:sz w:val="32"/>
    </w:rPr>
  </w:style>
  <w:style w:type="paragraph" w:styleId="Zkladntextodsazen">
    <w:name w:val="Body Text Indent"/>
    <w:basedOn w:val="Normln"/>
    <w:link w:val="ZkladntextodsazenChar"/>
    <w:rsid w:val="002F1FC9"/>
    <w:pPr>
      <w:jc w:val="both"/>
    </w:pPr>
    <w:rPr>
      <w:b/>
      <w:sz w:val="32"/>
      <w:u w:val="single"/>
    </w:rPr>
  </w:style>
  <w:style w:type="paragraph" w:styleId="Zkladntext">
    <w:name w:val="Body Text"/>
    <w:basedOn w:val="Normln"/>
    <w:rsid w:val="002F1FC9"/>
    <w:pPr>
      <w:spacing w:after="120"/>
    </w:pPr>
    <w:rPr>
      <w:sz w:val="20"/>
    </w:rPr>
  </w:style>
  <w:style w:type="paragraph" w:styleId="Podnadpis">
    <w:name w:val="Subtitle"/>
    <w:basedOn w:val="Normln"/>
    <w:rsid w:val="002F1FC9"/>
    <w:pPr>
      <w:jc w:val="center"/>
    </w:pPr>
    <w:rPr>
      <w:b/>
      <w:sz w:val="28"/>
    </w:rPr>
  </w:style>
  <w:style w:type="paragraph" w:styleId="Zkladntextodsazen3">
    <w:name w:val="Body Text Indent 3"/>
    <w:basedOn w:val="Normln"/>
    <w:rsid w:val="002F1FC9"/>
    <w:pPr>
      <w:spacing w:after="120"/>
      <w:ind w:left="283"/>
    </w:pPr>
    <w:rPr>
      <w:sz w:val="16"/>
    </w:rPr>
  </w:style>
  <w:style w:type="character" w:styleId="Hypertextovodkaz">
    <w:name w:val="Hyperlink"/>
    <w:uiPriority w:val="99"/>
    <w:unhideWhenUsed/>
    <w:rsid w:val="00193923"/>
    <w:rPr>
      <w:color w:val="0000FF"/>
      <w:u w:val="single"/>
    </w:rPr>
  </w:style>
  <w:style w:type="character" w:customStyle="1" w:styleId="trzistetableoutputtext">
    <w:name w:val="trzistetableoutputtext"/>
    <w:rsid w:val="00A21423"/>
  </w:style>
  <w:style w:type="paragraph" w:styleId="Textbubliny">
    <w:name w:val="Balloon Text"/>
    <w:basedOn w:val="Normln"/>
    <w:link w:val="TextbublinyChar"/>
    <w:uiPriority w:val="99"/>
    <w:semiHidden/>
    <w:unhideWhenUsed/>
    <w:rsid w:val="009018F2"/>
    <w:rPr>
      <w:rFonts w:ascii="Tahoma" w:hAnsi="Tahoma" w:cs="Tahoma"/>
      <w:sz w:val="16"/>
      <w:szCs w:val="16"/>
    </w:rPr>
  </w:style>
  <w:style w:type="character" w:customStyle="1" w:styleId="TextbublinyChar">
    <w:name w:val="Text bubliny Char"/>
    <w:link w:val="Textbubliny"/>
    <w:uiPriority w:val="99"/>
    <w:semiHidden/>
    <w:rsid w:val="009018F2"/>
    <w:rPr>
      <w:rFonts w:ascii="Tahoma" w:hAnsi="Tahoma" w:cs="Tahoma"/>
      <w:sz w:val="16"/>
      <w:szCs w:val="16"/>
    </w:rPr>
  </w:style>
  <w:style w:type="paragraph" w:styleId="Revize">
    <w:name w:val="Revision"/>
    <w:hidden/>
    <w:uiPriority w:val="99"/>
    <w:semiHidden/>
    <w:rsid w:val="002F3BB9"/>
    <w:rPr>
      <w:sz w:val="24"/>
    </w:rPr>
  </w:style>
  <w:style w:type="character" w:customStyle="1" w:styleId="ZpatChar">
    <w:name w:val="Zápatí Char"/>
    <w:basedOn w:val="Standardnpsmoodstavce"/>
    <w:link w:val="Zpat"/>
    <w:uiPriority w:val="99"/>
    <w:rsid w:val="004D394B"/>
    <w:rPr>
      <w:sz w:val="24"/>
    </w:rPr>
  </w:style>
  <w:style w:type="character" w:styleId="Nzevknihy">
    <w:name w:val="Book Title"/>
    <w:aliases w:val="Tučné"/>
    <w:basedOn w:val="Standardnpsmoodstavce"/>
    <w:uiPriority w:val="33"/>
    <w:qFormat/>
    <w:rsid w:val="0034729E"/>
    <w:rPr>
      <w:rFonts w:ascii="Calibri" w:hAnsi="Calibri"/>
      <w:b/>
      <w:bCs/>
      <w:dstrike w:val="0"/>
      <w:spacing w:val="5"/>
      <w:sz w:val="22"/>
      <w:vertAlign w:val="baseline"/>
    </w:rPr>
  </w:style>
  <w:style w:type="paragraph" w:styleId="Odstavecseseznamem">
    <w:name w:val="List Paragraph"/>
    <w:basedOn w:val="Normln"/>
    <w:link w:val="OdstavecseseznamemChar"/>
    <w:uiPriority w:val="34"/>
    <w:qFormat/>
    <w:rsid w:val="008F1541"/>
    <w:pPr>
      <w:ind w:left="720"/>
      <w:contextualSpacing/>
    </w:pPr>
  </w:style>
  <w:style w:type="paragraph" w:customStyle="1" w:styleId="Level1">
    <w:name w:val="Level 1"/>
    <w:basedOn w:val="Odstavecseseznamem"/>
    <w:link w:val="Level1Char"/>
    <w:qFormat/>
    <w:rsid w:val="008F1541"/>
    <w:pPr>
      <w:numPr>
        <w:numId w:val="8"/>
      </w:numPr>
      <w:spacing w:before="360" w:after="120"/>
      <w:jc w:val="both"/>
    </w:pPr>
    <w:rPr>
      <w:rFonts w:cs="Calibri"/>
      <w:b/>
    </w:rPr>
  </w:style>
  <w:style w:type="paragraph" w:customStyle="1" w:styleId="Level2">
    <w:name w:val="Level 2"/>
    <w:basedOn w:val="Level1"/>
    <w:link w:val="Level2Char"/>
    <w:qFormat/>
    <w:rsid w:val="00EA1AB0"/>
    <w:pPr>
      <w:numPr>
        <w:ilvl w:val="1"/>
      </w:numPr>
      <w:spacing w:before="120"/>
      <w:ind w:left="924" w:hanging="567"/>
      <w:contextualSpacing w:val="0"/>
    </w:pPr>
    <w:rPr>
      <w:b w:val="0"/>
    </w:rPr>
  </w:style>
  <w:style w:type="character" w:customStyle="1" w:styleId="OdstavecseseznamemChar">
    <w:name w:val="Odstavec se seznamem Char"/>
    <w:basedOn w:val="Standardnpsmoodstavce"/>
    <w:link w:val="Odstavecseseznamem"/>
    <w:uiPriority w:val="34"/>
    <w:rsid w:val="008F1541"/>
    <w:rPr>
      <w:rFonts w:ascii="Calibri" w:hAnsi="Calibri"/>
      <w:sz w:val="22"/>
    </w:rPr>
  </w:style>
  <w:style w:type="character" w:customStyle="1" w:styleId="Level1Char">
    <w:name w:val="Level 1 Char"/>
    <w:basedOn w:val="OdstavecseseznamemChar"/>
    <w:link w:val="Level1"/>
    <w:rsid w:val="008F1541"/>
    <w:rPr>
      <w:rFonts w:ascii="Calibri" w:hAnsi="Calibri" w:cs="Calibri"/>
      <w:b/>
      <w:sz w:val="22"/>
    </w:rPr>
  </w:style>
  <w:style w:type="paragraph" w:customStyle="1" w:styleId="Level3">
    <w:name w:val="Level 3"/>
    <w:basedOn w:val="Level2"/>
    <w:link w:val="Level3Char"/>
    <w:qFormat/>
    <w:rsid w:val="008F1541"/>
    <w:pPr>
      <w:numPr>
        <w:ilvl w:val="2"/>
      </w:numPr>
      <w:ind w:left="1344" w:hanging="624"/>
      <w:contextualSpacing/>
    </w:pPr>
  </w:style>
  <w:style w:type="character" w:customStyle="1" w:styleId="Level2Char">
    <w:name w:val="Level 2 Char"/>
    <w:basedOn w:val="Level1Char"/>
    <w:link w:val="Level2"/>
    <w:rsid w:val="00EA1AB0"/>
    <w:rPr>
      <w:rFonts w:ascii="Calibri" w:hAnsi="Calibri" w:cs="Calibri"/>
      <w:b w:val="0"/>
      <w:sz w:val="22"/>
    </w:rPr>
  </w:style>
  <w:style w:type="paragraph" w:customStyle="1" w:styleId="aOdr">
    <w:name w:val="a Odr"/>
    <w:basedOn w:val="Normln"/>
    <w:link w:val="aOdrChar"/>
    <w:qFormat/>
    <w:rsid w:val="00DB7307"/>
    <w:pPr>
      <w:numPr>
        <w:ilvl w:val="3"/>
        <w:numId w:val="10"/>
      </w:numPr>
      <w:spacing w:after="120"/>
      <w:ind w:left="1474" w:hanging="397"/>
      <w:contextualSpacing/>
    </w:pPr>
    <w:rPr>
      <w:rFonts w:cs="Calibri"/>
    </w:rPr>
  </w:style>
  <w:style w:type="character" w:customStyle="1" w:styleId="Level3Char">
    <w:name w:val="Level 3 Char"/>
    <w:basedOn w:val="Level2Char"/>
    <w:link w:val="Level3"/>
    <w:rsid w:val="008F1541"/>
    <w:rPr>
      <w:rFonts w:ascii="Calibri" w:hAnsi="Calibri" w:cs="Calibri"/>
      <w:b w:val="0"/>
      <w:sz w:val="22"/>
    </w:rPr>
  </w:style>
  <w:style w:type="table" w:styleId="Mkatabulky">
    <w:name w:val="Table Grid"/>
    <w:basedOn w:val="Normlntabulka"/>
    <w:uiPriority w:val="59"/>
    <w:rsid w:val="00BA5B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OdrChar">
    <w:name w:val="a Odr Char"/>
    <w:basedOn w:val="Standardnpsmoodstavce"/>
    <w:link w:val="aOdr"/>
    <w:rsid w:val="00DB7307"/>
    <w:rPr>
      <w:rFonts w:ascii="Calibri" w:hAnsi="Calibri" w:cs="Calibri"/>
      <w:sz w:val="22"/>
    </w:rPr>
  </w:style>
  <w:style w:type="paragraph" w:customStyle="1" w:styleId="1lnek">
    <w:name w:val="1. Článek"/>
    <w:basedOn w:val="Normln"/>
    <w:qFormat/>
    <w:rsid w:val="00AE25AF"/>
    <w:pPr>
      <w:tabs>
        <w:tab w:val="num" w:pos="360"/>
      </w:tabs>
      <w:spacing w:before="360" w:after="120"/>
      <w:ind w:left="924" w:hanging="357"/>
      <w:jc w:val="both"/>
    </w:pPr>
    <w:rPr>
      <w:rFonts w:cs="Calibri"/>
      <w:b/>
      <w:sz w:val="24"/>
      <w:szCs w:val="24"/>
    </w:rPr>
  </w:style>
  <w:style w:type="paragraph" w:customStyle="1" w:styleId="11lnek">
    <w:name w:val="1.1. Článek"/>
    <w:basedOn w:val="1lnek"/>
    <w:link w:val="11lnekChar"/>
    <w:rsid w:val="00AE25AF"/>
    <w:pPr>
      <w:tabs>
        <w:tab w:val="clear" w:pos="360"/>
        <w:tab w:val="num" w:pos="709"/>
      </w:tabs>
      <w:spacing w:before="120" w:after="60"/>
      <w:ind w:left="709" w:hanging="709"/>
    </w:pPr>
    <w:rPr>
      <w:b w:val="0"/>
      <w:sz w:val="22"/>
      <w:szCs w:val="22"/>
    </w:rPr>
  </w:style>
  <w:style w:type="paragraph" w:customStyle="1" w:styleId="111lnek">
    <w:name w:val="1.1.1. Článek"/>
    <w:basedOn w:val="11lnek"/>
    <w:link w:val="111lnekChar"/>
    <w:rsid w:val="00AE25AF"/>
    <w:pPr>
      <w:tabs>
        <w:tab w:val="clear" w:pos="709"/>
        <w:tab w:val="num" w:pos="1418"/>
      </w:tabs>
      <w:spacing w:before="60"/>
      <w:ind w:left="1163"/>
      <w:contextualSpacing/>
    </w:pPr>
  </w:style>
  <w:style w:type="paragraph" w:customStyle="1" w:styleId="1111lnek">
    <w:name w:val="1.1.1.1. Článek"/>
    <w:basedOn w:val="111lnek"/>
    <w:rsid w:val="00AE25AF"/>
    <w:pPr>
      <w:tabs>
        <w:tab w:val="clear" w:pos="1418"/>
        <w:tab w:val="num" w:pos="2410"/>
      </w:tabs>
      <w:ind w:left="1843" w:hanging="992"/>
    </w:pPr>
  </w:style>
  <w:style w:type="character" w:customStyle="1" w:styleId="111lnekChar">
    <w:name w:val="1.1.1. Článek Char"/>
    <w:basedOn w:val="Standardnpsmoodstavce"/>
    <w:link w:val="111lnek"/>
    <w:rsid w:val="00AE25AF"/>
    <w:rPr>
      <w:rFonts w:ascii="Calibri" w:hAnsi="Calibri" w:cs="Calibri"/>
      <w:sz w:val="22"/>
      <w:szCs w:val="22"/>
    </w:rPr>
  </w:style>
  <w:style w:type="paragraph" w:customStyle="1" w:styleId="Avet1slo">
    <w:name w:val="A výčet 1. (číslo)"/>
    <w:basedOn w:val="Normln"/>
    <w:rsid w:val="00E82142"/>
    <w:pPr>
      <w:numPr>
        <w:numId w:val="11"/>
      </w:numPr>
      <w:jc w:val="both"/>
    </w:pPr>
    <w:rPr>
      <w:rFonts w:ascii="Arial" w:hAnsi="Arial"/>
      <w:szCs w:val="23"/>
    </w:rPr>
  </w:style>
  <w:style w:type="character" w:customStyle="1" w:styleId="11lnekChar">
    <w:name w:val="1.1. Článek Char"/>
    <w:basedOn w:val="Standardnpsmoodstavce"/>
    <w:link w:val="11lnek"/>
    <w:rsid w:val="00E82142"/>
    <w:rPr>
      <w:rFonts w:ascii="Calibri" w:hAnsi="Calibri" w:cs="Calibri"/>
      <w:sz w:val="22"/>
      <w:szCs w:val="22"/>
    </w:rPr>
  </w:style>
  <w:style w:type="paragraph" w:styleId="Normlnodsazen">
    <w:name w:val="Normal Indent"/>
    <w:basedOn w:val="Normln"/>
    <w:rsid w:val="00BE70CC"/>
    <w:pPr>
      <w:ind w:left="708"/>
    </w:pPr>
    <w:rPr>
      <w:rFonts w:ascii="Times New Roman" w:hAnsi="Times New Roman"/>
      <w:sz w:val="24"/>
      <w:szCs w:val="24"/>
    </w:rPr>
  </w:style>
  <w:style w:type="paragraph" w:customStyle="1" w:styleId="lnek">
    <w:name w:val="Článek"/>
    <w:basedOn w:val="Nadpis1"/>
    <w:rsid w:val="00EA1AB0"/>
    <w:pPr>
      <w:tabs>
        <w:tab w:val="num" w:pos="432"/>
      </w:tabs>
      <w:spacing w:before="240" w:after="120" w:line="360" w:lineRule="auto"/>
      <w:ind w:left="432" w:hanging="432"/>
      <w:jc w:val="center"/>
    </w:pPr>
    <w:rPr>
      <w:rFonts w:ascii="Times New Roman" w:hAnsi="Times New Roman" w:cs="Arial"/>
      <w:b/>
      <w:bCs/>
      <w:kern w:val="32"/>
      <w:sz w:val="20"/>
      <w:szCs w:val="32"/>
    </w:rPr>
  </w:style>
  <w:style w:type="paragraph" w:customStyle="1" w:styleId="Odstavec2">
    <w:name w:val="Odstavec 2"/>
    <w:basedOn w:val="Normln"/>
    <w:link w:val="Odstavec2Char"/>
    <w:rsid w:val="00EA1AB0"/>
    <w:pPr>
      <w:tabs>
        <w:tab w:val="num" w:pos="624"/>
      </w:tabs>
      <w:spacing w:after="120" w:line="360" w:lineRule="auto"/>
      <w:ind w:left="624" w:hanging="624"/>
      <w:jc w:val="both"/>
    </w:pPr>
    <w:rPr>
      <w:rFonts w:ascii="Times New Roman" w:hAnsi="Times New Roman"/>
      <w:sz w:val="20"/>
      <w:szCs w:val="24"/>
    </w:rPr>
  </w:style>
  <w:style w:type="character" w:customStyle="1" w:styleId="Odstavec2Char">
    <w:name w:val="Odstavec 2 Char"/>
    <w:basedOn w:val="Standardnpsmoodstavce"/>
    <w:link w:val="Odstavec2"/>
    <w:rsid w:val="00EA1AB0"/>
    <w:rPr>
      <w:szCs w:val="24"/>
    </w:rPr>
  </w:style>
  <w:style w:type="paragraph" w:styleId="Textkomente">
    <w:name w:val="annotation text"/>
    <w:basedOn w:val="Normln"/>
    <w:link w:val="TextkomenteChar"/>
    <w:uiPriority w:val="99"/>
    <w:semiHidden/>
    <w:unhideWhenUsed/>
    <w:rsid w:val="00B64575"/>
    <w:rPr>
      <w:sz w:val="20"/>
    </w:rPr>
  </w:style>
  <w:style w:type="character" w:customStyle="1" w:styleId="TextkomenteChar">
    <w:name w:val="Text komentáře Char"/>
    <w:basedOn w:val="Standardnpsmoodstavce"/>
    <w:link w:val="Textkomente"/>
    <w:uiPriority w:val="99"/>
    <w:semiHidden/>
    <w:rsid w:val="00B64575"/>
    <w:rPr>
      <w:rFonts w:ascii="Calibri" w:hAnsi="Calibri"/>
    </w:rPr>
  </w:style>
  <w:style w:type="paragraph" w:styleId="Pedmtkomente">
    <w:name w:val="annotation subject"/>
    <w:basedOn w:val="Textkomente"/>
    <w:next w:val="Textkomente"/>
    <w:link w:val="PedmtkomenteChar"/>
    <w:uiPriority w:val="99"/>
    <w:semiHidden/>
    <w:unhideWhenUsed/>
    <w:rsid w:val="00B64575"/>
    <w:pPr>
      <w:spacing w:after="120"/>
      <w:jc w:val="both"/>
    </w:pPr>
    <w:rPr>
      <w:rFonts w:ascii="Times New Roman" w:hAnsi="Times New Roman"/>
      <w:b/>
      <w:bCs/>
    </w:rPr>
  </w:style>
  <w:style w:type="character" w:customStyle="1" w:styleId="PedmtkomenteChar">
    <w:name w:val="Předmět komentáře Char"/>
    <w:basedOn w:val="TextkomenteChar"/>
    <w:link w:val="Pedmtkomente"/>
    <w:uiPriority w:val="99"/>
    <w:semiHidden/>
    <w:rsid w:val="00B64575"/>
    <w:rPr>
      <w:rFonts w:ascii="Calibri" w:hAnsi="Calibri"/>
      <w:b/>
      <w:bCs/>
    </w:rPr>
  </w:style>
  <w:style w:type="character" w:customStyle="1" w:styleId="ZkladntextodsazenChar">
    <w:name w:val="Základní text odsazený Char"/>
    <w:basedOn w:val="Standardnpsmoodstavce"/>
    <w:link w:val="Zkladntextodsazen"/>
    <w:rsid w:val="00B64575"/>
    <w:rPr>
      <w:rFonts w:ascii="Calibri" w:hAnsi="Calibri"/>
      <w:b/>
      <w:sz w:val="32"/>
      <w:u w:val="single"/>
    </w:rPr>
  </w:style>
  <w:style w:type="character" w:customStyle="1" w:styleId="UnresolvedMention">
    <w:name w:val="Unresolved Mention"/>
    <w:basedOn w:val="Standardnpsmoodstavce"/>
    <w:uiPriority w:val="99"/>
    <w:semiHidden/>
    <w:unhideWhenUsed/>
    <w:rsid w:val="00B64575"/>
    <w:rPr>
      <w:color w:val="808080"/>
      <w:shd w:val="clear" w:color="auto" w:fill="E6E6E6"/>
    </w:rPr>
  </w:style>
  <w:style w:type="paragraph" w:customStyle="1" w:styleId="Titulka">
    <w:name w:val="Titulka"/>
    <w:basedOn w:val="Normln"/>
    <w:link w:val="TitulkaChar"/>
    <w:qFormat/>
    <w:rsid w:val="009E3A37"/>
    <w:pPr>
      <w:jc w:val="center"/>
    </w:pPr>
    <w:rPr>
      <w:b/>
      <w:sz w:val="32"/>
      <w:szCs w:val="32"/>
    </w:rPr>
  </w:style>
  <w:style w:type="character" w:customStyle="1" w:styleId="TitulkaChar">
    <w:name w:val="Titulka Char"/>
    <w:basedOn w:val="Standardnpsmoodstavce"/>
    <w:link w:val="Titulka"/>
    <w:rsid w:val="009E3A37"/>
    <w:rPr>
      <w:rFonts w:ascii="Calibri" w:hAnsi="Calibri"/>
      <w:b/>
      <w:sz w:val="32"/>
      <w:szCs w:val="32"/>
    </w:rPr>
  </w:style>
  <w:style w:type="paragraph" w:customStyle="1" w:styleId="mezera">
    <w:name w:val="mezera"/>
    <w:basedOn w:val="Normln"/>
    <w:rsid w:val="00E9048D"/>
    <w:pPr>
      <w:spacing w:before="60"/>
      <w:ind w:left="567"/>
      <w:jc w:val="both"/>
    </w:pPr>
    <w:rPr>
      <w:rFonts w:ascii="Arial" w:hAnsi="Arial"/>
      <w:sz w:val="16"/>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55251">
      <w:bodyDiv w:val="1"/>
      <w:marLeft w:val="0"/>
      <w:marRight w:val="0"/>
      <w:marTop w:val="0"/>
      <w:marBottom w:val="0"/>
      <w:divBdr>
        <w:top w:val="none" w:sz="0" w:space="0" w:color="auto"/>
        <w:left w:val="none" w:sz="0" w:space="0" w:color="auto"/>
        <w:bottom w:val="none" w:sz="0" w:space="0" w:color="auto"/>
        <w:right w:val="none" w:sz="0" w:space="0" w:color="auto"/>
      </w:divBdr>
    </w:div>
    <w:div w:id="977302769">
      <w:bodyDiv w:val="1"/>
      <w:marLeft w:val="0"/>
      <w:marRight w:val="0"/>
      <w:marTop w:val="0"/>
      <w:marBottom w:val="0"/>
      <w:divBdr>
        <w:top w:val="none" w:sz="0" w:space="0" w:color="auto"/>
        <w:left w:val="none" w:sz="0" w:space="0" w:color="auto"/>
        <w:bottom w:val="none" w:sz="0" w:space="0" w:color="auto"/>
        <w:right w:val="none" w:sz="0" w:space="0" w:color="auto"/>
      </w:divBdr>
    </w:div>
    <w:div w:id="1683781890">
      <w:bodyDiv w:val="1"/>
      <w:marLeft w:val="0"/>
      <w:marRight w:val="0"/>
      <w:marTop w:val="0"/>
      <w:marBottom w:val="0"/>
      <w:divBdr>
        <w:top w:val="none" w:sz="0" w:space="0" w:color="auto"/>
        <w:left w:val="none" w:sz="0" w:space="0" w:color="auto"/>
        <w:bottom w:val="none" w:sz="0" w:space="0" w:color="auto"/>
        <w:right w:val="none" w:sz="0" w:space="0" w:color="auto"/>
      </w:divBdr>
    </w:div>
    <w:div w:id="1967351779">
      <w:bodyDiv w:val="1"/>
      <w:marLeft w:val="0"/>
      <w:marRight w:val="0"/>
      <w:marTop w:val="0"/>
      <w:marBottom w:val="0"/>
      <w:divBdr>
        <w:top w:val="none" w:sz="0" w:space="0" w:color="auto"/>
        <w:left w:val="none" w:sz="0" w:space="0" w:color="auto"/>
        <w:bottom w:val="none" w:sz="0" w:space="0" w:color="auto"/>
        <w:right w:val="none" w:sz="0" w:space="0" w:color="auto"/>
      </w:divBdr>
    </w:div>
    <w:div w:id="202297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22C80-6C82-4560-BFE9-30C42F24D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4038</Words>
  <Characters>23407</Characters>
  <Application>Microsoft Office Word</Application>
  <DocSecurity>0</DocSecurity>
  <Lines>195</Lines>
  <Paragraphs>54</Paragraphs>
  <ScaleCrop>false</ScaleCrop>
  <HeadingPairs>
    <vt:vector size="2" baseType="variant">
      <vt:variant>
        <vt:lpstr>Název</vt:lpstr>
      </vt:variant>
      <vt:variant>
        <vt:i4>1</vt:i4>
      </vt:variant>
    </vt:vector>
  </HeadingPairs>
  <TitlesOfParts>
    <vt:vector size="1" baseType="lpstr">
      <vt:lpstr/>
    </vt:vector>
  </TitlesOfParts>
  <LinksUpToDate>false</LinksUpToDate>
  <CharactersWithSpaces>27391</CharactersWithSpaces>
  <SharedDoc>false</SharedDoc>
  <HLinks>
    <vt:vector size="6" baseType="variant">
      <vt:variant>
        <vt:i4>3997780</vt:i4>
      </vt:variant>
      <vt:variant>
        <vt:i4>0</vt:i4>
      </vt:variant>
      <vt:variant>
        <vt:i4>0</vt:i4>
      </vt:variant>
      <vt:variant>
        <vt:i4>5</vt:i4>
      </vt:variant>
      <vt:variant>
        <vt:lpwstr>mailto:chval@lazne-kynzvart.cz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2020-11-11T11:34:00Z</dcterms:created>
  <dcterms:modified xsi:type="dcterms:W3CDTF">2020-11-11T11:48:00Z</dcterms:modified>
</cp:coreProperties>
</file>